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044" w:rsidRDefault="00F15044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Аннотация</w:t>
      </w:r>
    </w:p>
    <w:p w:rsidR="00F15044" w:rsidRDefault="00F15044">
      <w:pPr>
        <w:spacing w:line="161" w:lineRule="exact"/>
        <w:rPr>
          <w:sz w:val="24"/>
          <w:szCs w:val="24"/>
        </w:rPr>
      </w:pPr>
      <w:bookmarkStart w:id="0" w:name="_GoBack"/>
      <w:bookmarkEnd w:id="0"/>
    </w:p>
    <w:p w:rsidR="00F15044" w:rsidRDefault="00F15044">
      <w:pPr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к рабочей программе</w:t>
      </w:r>
    </w:p>
    <w:p w:rsidR="00F15044" w:rsidRDefault="00F15044">
      <w:pPr>
        <w:spacing w:line="156" w:lineRule="exact"/>
        <w:rPr>
          <w:sz w:val="24"/>
          <w:szCs w:val="24"/>
        </w:rPr>
      </w:pPr>
    </w:p>
    <w:p w:rsidR="00F15044" w:rsidRDefault="00F15044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по </w:t>
      </w:r>
      <w:r w:rsidR="008C446A">
        <w:rPr>
          <w:sz w:val="28"/>
          <w:szCs w:val="28"/>
        </w:rPr>
        <w:t>предмету  «История России. Всеобщая история»</w:t>
      </w:r>
      <w:r w:rsidR="001028D8">
        <w:rPr>
          <w:sz w:val="28"/>
          <w:szCs w:val="28"/>
        </w:rPr>
        <w:t xml:space="preserve"> </w:t>
      </w:r>
    </w:p>
    <w:p w:rsidR="00F15044" w:rsidRDefault="00F15044">
      <w:pPr>
        <w:spacing w:line="160" w:lineRule="exact"/>
        <w:rPr>
          <w:sz w:val="24"/>
          <w:szCs w:val="24"/>
        </w:rPr>
      </w:pPr>
    </w:p>
    <w:p w:rsidR="00F15044" w:rsidRDefault="00F15044">
      <w:pPr>
        <w:jc w:val="center"/>
        <w:rPr>
          <w:sz w:val="20"/>
          <w:szCs w:val="20"/>
        </w:rPr>
      </w:pPr>
      <w:r>
        <w:rPr>
          <w:sz w:val="28"/>
          <w:szCs w:val="28"/>
        </w:rPr>
        <w:t>Муниципального бюджетного общеобразовательного учреждения</w:t>
      </w:r>
    </w:p>
    <w:p w:rsidR="00F15044" w:rsidRDefault="00F15044">
      <w:pPr>
        <w:spacing w:line="163" w:lineRule="exact"/>
        <w:rPr>
          <w:sz w:val="24"/>
          <w:szCs w:val="24"/>
        </w:rPr>
      </w:pPr>
    </w:p>
    <w:p w:rsidR="00F15044" w:rsidRDefault="00913064">
      <w:pPr>
        <w:jc w:val="center"/>
        <w:rPr>
          <w:sz w:val="20"/>
          <w:szCs w:val="20"/>
        </w:rPr>
      </w:pPr>
      <w:r>
        <w:rPr>
          <w:sz w:val="28"/>
          <w:szCs w:val="28"/>
        </w:rPr>
        <w:t>«Сиренькинская</w:t>
      </w:r>
      <w:r w:rsidR="00F15044">
        <w:rPr>
          <w:sz w:val="28"/>
          <w:szCs w:val="28"/>
        </w:rPr>
        <w:t xml:space="preserve"> средняя общеобразовательная школа»</w:t>
      </w:r>
    </w:p>
    <w:p w:rsidR="00F15044" w:rsidRDefault="00F15044">
      <w:pPr>
        <w:spacing w:line="160" w:lineRule="exact"/>
        <w:rPr>
          <w:sz w:val="24"/>
          <w:szCs w:val="24"/>
        </w:rPr>
      </w:pPr>
    </w:p>
    <w:p w:rsidR="00F15044" w:rsidRDefault="00913064">
      <w:pPr>
        <w:jc w:val="center"/>
        <w:rPr>
          <w:sz w:val="20"/>
          <w:szCs w:val="20"/>
        </w:rPr>
      </w:pPr>
      <w:r>
        <w:rPr>
          <w:sz w:val="28"/>
          <w:szCs w:val="28"/>
        </w:rPr>
        <w:t>Альметьевского</w:t>
      </w:r>
      <w:r w:rsidR="00F15044">
        <w:rPr>
          <w:sz w:val="28"/>
          <w:szCs w:val="28"/>
        </w:rPr>
        <w:t xml:space="preserve">  муниципального района Республики Татарстан</w:t>
      </w:r>
    </w:p>
    <w:p w:rsidR="00F15044" w:rsidRDefault="00F15044">
      <w:pPr>
        <w:spacing w:line="200" w:lineRule="exact"/>
        <w:rPr>
          <w:sz w:val="24"/>
          <w:szCs w:val="24"/>
        </w:rPr>
      </w:pPr>
    </w:p>
    <w:p w:rsidR="00F15044" w:rsidRDefault="00F15044">
      <w:pPr>
        <w:spacing w:line="200" w:lineRule="exact"/>
        <w:rPr>
          <w:sz w:val="24"/>
          <w:szCs w:val="24"/>
        </w:rPr>
      </w:pPr>
    </w:p>
    <w:p w:rsidR="00F15044" w:rsidRDefault="00F15044">
      <w:pPr>
        <w:spacing w:line="246" w:lineRule="exact"/>
        <w:rPr>
          <w:sz w:val="24"/>
          <w:szCs w:val="24"/>
        </w:rPr>
      </w:pPr>
    </w:p>
    <w:p w:rsidR="00F15044" w:rsidRDefault="00F15044">
      <w:pPr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Пояснительная записка</w:t>
      </w: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Статус документа</w:t>
      </w:r>
    </w:p>
    <w:p w:rsidR="00F15044" w:rsidRDefault="008C446A">
      <w:pPr>
        <w:spacing w:line="235" w:lineRule="auto"/>
        <w:rPr>
          <w:sz w:val="20"/>
          <w:szCs w:val="20"/>
        </w:rPr>
      </w:pPr>
      <w:r>
        <w:rPr>
          <w:sz w:val="24"/>
          <w:szCs w:val="24"/>
        </w:rPr>
        <w:t xml:space="preserve">Рабочая программа </w:t>
      </w:r>
      <w:r w:rsidR="00F15044">
        <w:rPr>
          <w:sz w:val="24"/>
          <w:szCs w:val="24"/>
        </w:rPr>
        <w:t xml:space="preserve"> составлена на основе следующих документов:</w:t>
      </w:r>
    </w:p>
    <w:p w:rsidR="00F15044" w:rsidRDefault="00F15044">
      <w:pPr>
        <w:spacing w:line="277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1"/>
        </w:numPr>
        <w:tabs>
          <w:tab w:val="left" w:pos="2120"/>
        </w:tabs>
        <w:ind w:left="2120" w:hanging="835"/>
        <w:rPr>
          <w:sz w:val="24"/>
          <w:szCs w:val="24"/>
        </w:rPr>
      </w:pPr>
      <w:r>
        <w:rPr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F15044" w:rsidRDefault="00F15044">
      <w:pPr>
        <w:spacing w:line="1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1"/>
        </w:numPr>
        <w:tabs>
          <w:tab w:val="left" w:pos="2124"/>
        </w:tabs>
        <w:spacing w:line="239" w:lineRule="auto"/>
        <w:ind w:left="720" w:firstLine="565"/>
        <w:rPr>
          <w:sz w:val="24"/>
          <w:szCs w:val="24"/>
        </w:rPr>
      </w:pPr>
      <w:r>
        <w:rPr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(с изменениями и дополнениями);</w:t>
      </w:r>
    </w:p>
    <w:p w:rsidR="00F15044" w:rsidRDefault="00F15044">
      <w:pPr>
        <w:spacing w:line="23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1"/>
        </w:numPr>
        <w:tabs>
          <w:tab w:val="left" w:pos="2124"/>
        </w:tabs>
        <w:spacing w:line="243" w:lineRule="auto"/>
        <w:ind w:left="720" w:firstLine="565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F15044" w:rsidRDefault="00F15044">
      <w:pPr>
        <w:spacing w:line="9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1"/>
        </w:numPr>
        <w:tabs>
          <w:tab w:val="left" w:pos="2120"/>
        </w:tabs>
        <w:ind w:left="2120" w:hanging="835"/>
        <w:rPr>
          <w:sz w:val="24"/>
          <w:szCs w:val="24"/>
        </w:rPr>
      </w:pPr>
      <w:r>
        <w:rPr>
          <w:sz w:val="24"/>
          <w:szCs w:val="24"/>
        </w:rPr>
        <w:t>Уст</w:t>
      </w:r>
      <w:r w:rsidR="00913064">
        <w:rPr>
          <w:sz w:val="24"/>
          <w:szCs w:val="24"/>
        </w:rPr>
        <w:t xml:space="preserve">ава МБОУ «Сиренькиская СОШ» Альметьевского </w:t>
      </w:r>
      <w:r>
        <w:rPr>
          <w:sz w:val="24"/>
          <w:szCs w:val="24"/>
        </w:rPr>
        <w:t>муниципального района РТ;</w:t>
      </w:r>
    </w:p>
    <w:p w:rsidR="00F15044" w:rsidRDefault="00F15044">
      <w:pPr>
        <w:spacing w:line="9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1"/>
        </w:numPr>
        <w:tabs>
          <w:tab w:val="left" w:pos="2120"/>
        </w:tabs>
        <w:ind w:left="2120" w:hanging="835"/>
        <w:rPr>
          <w:sz w:val="24"/>
          <w:szCs w:val="24"/>
        </w:rPr>
      </w:pPr>
      <w:r>
        <w:rPr>
          <w:sz w:val="24"/>
          <w:szCs w:val="24"/>
        </w:rPr>
        <w:t xml:space="preserve">Основной образовательной программы основного общего </w:t>
      </w:r>
      <w:r w:rsidR="00D07E54">
        <w:rPr>
          <w:sz w:val="24"/>
          <w:szCs w:val="24"/>
        </w:rPr>
        <w:t>образования МБОУ «Сиренькинская</w:t>
      </w:r>
      <w:r>
        <w:rPr>
          <w:sz w:val="24"/>
          <w:szCs w:val="24"/>
        </w:rPr>
        <w:t xml:space="preserve"> СОШ»;</w:t>
      </w:r>
    </w:p>
    <w:p w:rsidR="00F15044" w:rsidRDefault="00F15044">
      <w:pPr>
        <w:spacing w:line="9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1"/>
        </w:numPr>
        <w:tabs>
          <w:tab w:val="left" w:pos="2120"/>
        </w:tabs>
        <w:ind w:left="2120" w:hanging="835"/>
        <w:rPr>
          <w:sz w:val="24"/>
          <w:szCs w:val="24"/>
        </w:rPr>
      </w:pPr>
      <w:r>
        <w:rPr>
          <w:sz w:val="24"/>
          <w:szCs w:val="24"/>
        </w:rPr>
        <w:t>Положения о рабоче</w:t>
      </w:r>
      <w:r w:rsidR="00D07E54">
        <w:rPr>
          <w:sz w:val="24"/>
          <w:szCs w:val="24"/>
        </w:rPr>
        <w:t>й программе МБОУ «Сиренькинская</w:t>
      </w:r>
      <w:r>
        <w:rPr>
          <w:sz w:val="24"/>
          <w:szCs w:val="24"/>
        </w:rPr>
        <w:t xml:space="preserve"> СОШ»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spacing w:line="207" w:lineRule="exact"/>
        <w:rPr>
          <w:sz w:val="24"/>
          <w:szCs w:val="24"/>
        </w:rPr>
      </w:pPr>
    </w:p>
    <w:p w:rsidR="00F15044" w:rsidRDefault="00F15044">
      <w:pPr>
        <w:ind w:left="60"/>
        <w:rPr>
          <w:sz w:val="20"/>
          <w:szCs w:val="20"/>
        </w:rPr>
      </w:pPr>
      <w:r>
        <w:rPr>
          <w:b/>
          <w:bCs/>
          <w:sz w:val="24"/>
          <w:szCs w:val="24"/>
        </w:rPr>
        <w:t>Структура документа</w:t>
      </w:r>
    </w:p>
    <w:p w:rsidR="00F15044" w:rsidRDefault="00F15044">
      <w:pPr>
        <w:spacing w:line="235" w:lineRule="auto"/>
        <w:rPr>
          <w:sz w:val="20"/>
          <w:szCs w:val="20"/>
        </w:rPr>
      </w:pPr>
      <w:r>
        <w:rPr>
          <w:sz w:val="24"/>
          <w:szCs w:val="24"/>
        </w:rPr>
        <w:t>Рабочая программа  включает в себя следующие разделы: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"/>
        </w:numPr>
        <w:tabs>
          <w:tab w:val="left" w:pos="720"/>
        </w:tabs>
        <w:ind w:left="720" w:hanging="362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титульный лист,</w:t>
      </w:r>
    </w:p>
    <w:p w:rsidR="00F15044" w:rsidRDefault="00F15044">
      <w:pPr>
        <w:spacing w:line="1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2"/>
        </w:numPr>
        <w:tabs>
          <w:tab w:val="left" w:pos="720"/>
        </w:tabs>
        <w:spacing w:line="239" w:lineRule="auto"/>
        <w:ind w:left="720" w:hanging="362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содержание учебного предмета</w:t>
      </w:r>
    </w:p>
    <w:p w:rsidR="00F15044" w:rsidRDefault="00F15044">
      <w:pPr>
        <w:spacing w:line="213" w:lineRule="exact"/>
        <w:rPr>
          <w:sz w:val="24"/>
          <w:szCs w:val="24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1</w:t>
      </w:r>
    </w:p>
    <w:p w:rsidR="00F15044" w:rsidRDefault="00F15044">
      <w:pPr>
        <w:sectPr w:rsidR="00F15044">
          <w:pgSz w:w="16840" w:h="11906" w:orient="landscape"/>
          <w:pgMar w:top="566" w:right="1138" w:bottom="419" w:left="1420" w:header="0" w:footer="0" w:gutter="0"/>
          <w:cols w:space="720" w:equalWidth="0">
            <w:col w:w="14280"/>
          </w:cols>
        </w:sectPr>
      </w:pPr>
    </w:p>
    <w:p w:rsidR="00F15044" w:rsidRPr="00EC24B8" w:rsidRDefault="00F15044" w:rsidP="00EC24B8">
      <w:pPr>
        <w:numPr>
          <w:ilvl w:val="0"/>
          <w:numId w:val="3"/>
        </w:numPr>
        <w:tabs>
          <w:tab w:val="left" w:pos="722"/>
        </w:tabs>
        <w:ind w:left="722" w:hanging="362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lastRenderedPageBreak/>
        <w:t>календарно-тематическое планирование</w:t>
      </w:r>
    </w:p>
    <w:p w:rsidR="00F15044" w:rsidRDefault="00F15044" w:rsidP="00EC24B8">
      <w:pPr>
        <w:numPr>
          <w:ilvl w:val="0"/>
          <w:numId w:val="3"/>
        </w:numPr>
        <w:tabs>
          <w:tab w:val="left" w:pos="722"/>
        </w:tabs>
        <w:ind w:left="722" w:hanging="362"/>
        <w:rPr>
          <w:rFonts w:ascii="Symbol" w:hAnsi="Symbol" w:cs="Symbol"/>
          <w:sz w:val="24"/>
          <w:szCs w:val="24"/>
        </w:rPr>
      </w:pPr>
      <w:r w:rsidRPr="00EC24B8">
        <w:rPr>
          <w:sz w:val="24"/>
          <w:szCs w:val="24"/>
        </w:rPr>
        <w:t xml:space="preserve"> </w:t>
      </w:r>
      <w:r>
        <w:rPr>
          <w:sz w:val="24"/>
          <w:szCs w:val="24"/>
        </w:rPr>
        <w:t>планируемые результаты освоения конкретного учебного предмета или курса</w:t>
      </w:r>
    </w:p>
    <w:p w:rsidR="00F15044" w:rsidRDefault="00F15044" w:rsidP="00EC24B8">
      <w:pPr>
        <w:tabs>
          <w:tab w:val="left" w:pos="722"/>
        </w:tabs>
        <w:ind w:left="360"/>
        <w:rPr>
          <w:rFonts w:ascii="Symbol" w:hAnsi="Symbol" w:cs="Symbol"/>
          <w:sz w:val="24"/>
          <w:szCs w:val="24"/>
        </w:rPr>
      </w:pPr>
    </w:p>
    <w:p w:rsidR="00F15044" w:rsidRDefault="00F15044">
      <w:pPr>
        <w:spacing w:line="309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Общая характеристика учебного предмета</w:t>
      </w:r>
    </w:p>
    <w:p w:rsidR="00F15044" w:rsidRDefault="00F15044">
      <w:pPr>
        <w:spacing w:line="29" w:lineRule="exact"/>
        <w:rPr>
          <w:sz w:val="20"/>
          <w:szCs w:val="20"/>
        </w:rPr>
      </w:pPr>
    </w:p>
    <w:p w:rsidR="00F15044" w:rsidRDefault="00F15044">
      <w:pPr>
        <w:spacing w:line="244" w:lineRule="auto"/>
        <w:ind w:left="2" w:right="780"/>
        <w:rPr>
          <w:sz w:val="20"/>
          <w:szCs w:val="20"/>
        </w:rPr>
      </w:pPr>
      <w:r>
        <w:rPr>
          <w:sz w:val="24"/>
          <w:szCs w:val="24"/>
        </w:rPr>
        <w:t>Предмет «История</w:t>
      </w:r>
      <w:r w:rsidR="008C446A">
        <w:rPr>
          <w:sz w:val="24"/>
          <w:szCs w:val="24"/>
        </w:rPr>
        <w:t xml:space="preserve"> России. Всеобщая история</w:t>
      </w:r>
      <w:r>
        <w:rPr>
          <w:sz w:val="24"/>
          <w:szCs w:val="24"/>
        </w:rPr>
        <w:t>» изучается на ступени основного общего образования в качестве обязательного предмета в 5-9 классах в общем объеме 345 часа: курс «История России» - 168 часов, «Всеобщая история» - 177 часов, из расчета 2 часа в неделю.</w:t>
      </w:r>
    </w:p>
    <w:p w:rsidR="00F15044" w:rsidRDefault="00F15044">
      <w:pPr>
        <w:spacing w:line="24" w:lineRule="exact"/>
        <w:rPr>
          <w:sz w:val="20"/>
          <w:szCs w:val="20"/>
        </w:rPr>
      </w:pPr>
    </w:p>
    <w:p w:rsidR="00F15044" w:rsidRDefault="00F15044">
      <w:pPr>
        <w:spacing w:line="244" w:lineRule="auto"/>
        <w:ind w:left="2" w:right="840"/>
        <w:rPr>
          <w:sz w:val="20"/>
          <w:szCs w:val="20"/>
        </w:rPr>
      </w:pPr>
      <w:r>
        <w:rPr>
          <w:sz w:val="24"/>
          <w:szCs w:val="24"/>
        </w:rPr>
        <w:t>При изучении предмета «История</w:t>
      </w:r>
      <w:r w:rsidR="008C446A">
        <w:rPr>
          <w:sz w:val="24"/>
          <w:szCs w:val="24"/>
        </w:rPr>
        <w:t xml:space="preserve"> России. Всеобщая история </w:t>
      </w:r>
      <w:r>
        <w:rPr>
          <w:sz w:val="24"/>
          <w:szCs w:val="24"/>
        </w:rPr>
        <w:t xml:space="preserve">» в школе содержательно сохраняется преподавание двух курсов истории - Всеобщей истории и Истории России, </w:t>
      </w:r>
      <w:r>
        <w:rPr>
          <w:b/>
          <w:bCs/>
          <w:i/>
          <w:iCs/>
          <w:sz w:val="24"/>
          <w:szCs w:val="24"/>
        </w:rPr>
        <w:t>интегрировано с Историей Татарстана</w:t>
      </w:r>
      <w:r>
        <w:rPr>
          <w:sz w:val="24"/>
          <w:szCs w:val="24"/>
        </w:rPr>
        <w:t>.</w:t>
      </w:r>
    </w:p>
    <w:p w:rsidR="00F15044" w:rsidRDefault="00F15044">
      <w:pPr>
        <w:spacing w:line="291" w:lineRule="exact"/>
        <w:rPr>
          <w:sz w:val="20"/>
          <w:szCs w:val="20"/>
        </w:rPr>
      </w:pPr>
    </w:p>
    <w:p w:rsidR="00F15044" w:rsidRDefault="00F15044">
      <w:pPr>
        <w:ind w:left="422"/>
        <w:rPr>
          <w:sz w:val="20"/>
          <w:szCs w:val="20"/>
        </w:rPr>
      </w:pPr>
      <w:r>
        <w:rPr>
          <w:b/>
          <w:bCs/>
          <w:sz w:val="24"/>
          <w:szCs w:val="24"/>
        </w:rPr>
        <w:t>Изучение тематики данной программы направлено на достижение следующих целей:</w:t>
      </w:r>
    </w:p>
    <w:p w:rsidR="00F15044" w:rsidRDefault="00D07E54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37490" cy="168910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044" w:rsidRDefault="00F15044">
      <w:pPr>
        <w:spacing w:line="234" w:lineRule="auto"/>
        <w:ind w:left="2" w:firstLine="329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воспитание </w:t>
      </w:r>
      <w:r>
        <w:rPr>
          <w:sz w:val="24"/>
          <w:szCs w:val="24"/>
        </w:rPr>
        <w:t>патриотизма,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уважения к истории и традициям нашей Родины,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 правам и свободам человека,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демократическим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принципам общественной жизни;</w:t>
      </w:r>
    </w:p>
    <w:p w:rsidR="00F15044" w:rsidRDefault="00D07E54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237490" cy="168910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044" w:rsidRDefault="00F15044">
      <w:pPr>
        <w:ind w:left="322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освоение  </w:t>
      </w:r>
      <w:r>
        <w:rPr>
          <w:sz w:val="24"/>
          <w:szCs w:val="24"/>
        </w:rPr>
        <w:t>знаний  о  важнейших  событиях,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процессах  отечественной  и  всемирной  истории  в  их  взаимосвязи  и  хронологической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преемственности;</w:t>
      </w:r>
    </w:p>
    <w:p w:rsidR="00F15044" w:rsidRDefault="00F15044">
      <w:pPr>
        <w:tabs>
          <w:tab w:val="left" w:pos="1621"/>
          <w:tab w:val="left" w:pos="3401"/>
          <w:tab w:val="left" w:pos="4561"/>
          <w:tab w:val="left" w:pos="6221"/>
          <w:tab w:val="left" w:pos="7401"/>
          <w:tab w:val="left" w:pos="8581"/>
          <w:tab w:val="left" w:pos="9641"/>
          <w:tab w:val="left" w:pos="9921"/>
          <w:tab w:val="left" w:pos="11341"/>
          <w:tab w:val="left" w:pos="12861"/>
        </w:tabs>
        <w:ind w:left="362"/>
        <w:rPr>
          <w:sz w:val="20"/>
          <w:szCs w:val="20"/>
        </w:rPr>
      </w:pPr>
      <w:r>
        <w:rPr>
          <w:b/>
          <w:bCs/>
          <w:sz w:val="24"/>
          <w:szCs w:val="24"/>
        </w:rPr>
        <w:t>овладение</w:t>
      </w:r>
      <w:r>
        <w:rPr>
          <w:sz w:val="20"/>
          <w:szCs w:val="20"/>
        </w:rPr>
        <w:tab/>
      </w:r>
      <w:r>
        <w:rPr>
          <w:sz w:val="24"/>
          <w:szCs w:val="24"/>
        </w:rPr>
        <w:t>элементарными</w:t>
      </w:r>
      <w:r>
        <w:rPr>
          <w:sz w:val="24"/>
          <w:szCs w:val="24"/>
        </w:rPr>
        <w:tab/>
        <w:t>методами</w:t>
      </w:r>
      <w:r>
        <w:rPr>
          <w:sz w:val="24"/>
          <w:szCs w:val="24"/>
        </w:rPr>
        <w:tab/>
        <w:t>исторического</w:t>
      </w:r>
      <w:r>
        <w:rPr>
          <w:sz w:val="24"/>
          <w:szCs w:val="24"/>
        </w:rPr>
        <w:tab/>
        <w:t>познания,</w:t>
      </w:r>
      <w:r>
        <w:rPr>
          <w:sz w:val="24"/>
          <w:szCs w:val="24"/>
        </w:rPr>
        <w:tab/>
        <w:t>умениями</w:t>
      </w:r>
      <w:r>
        <w:rPr>
          <w:sz w:val="24"/>
          <w:szCs w:val="24"/>
        </w:rPr>
        <w:tab/>
        <w:t>работать</w:t>
      </w:r>
      <w:r>
        <w:rPr>
          <w:sz w:val="24"/>
          <w:szCs w:val="24"/>
        </w:rPr>
        <w:tab/>
        <w:t>с</w:t>
      </w:r>
      <w:r>
        <w:rPr>
          <w:sz w:val="24"/>
          <w:szCs w:val="24"/>
        </w:rPr>
        <w:tab/>
        <w:t>различными</w:t>
      </w:r>
      <w:r>
        <w:rPr>
          <w:sz w:val="24"/>
          <w:szCs w:val="24"/>
        </w:rPr>
        <w:tab/>
        <w:t>источниками</w:t>
      </w:r>
      <w:r>
        <w:rPr>
          <w:sz w:val="20"/>
          <w:szCs w:val="20"/>
        </w:rPr>
        <w:tab/>
      </w:r>
      <w:r>
        <w:rPr>
          <w:sz w:val="23"/>
          <w:szCs w:val="23"/>
        </w:rPr>
        <w:t>исторической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информации;</w:t>
      </w:r>
    </w:p>
    <w:p w:rsidR="00F15044" w:rsidRDefault="00D07E54">
      <w:pPr>
        <w:tabs>
          <w:tab w:val="left" w:pos="2161"/>
          <w:tab w:val="left" w:pos="3581"/>
          <w:tab w:val="left" w:pos="4961"/>
          <w:tab w:val="left" w:pos="5281"/>
          <w:tab w:val="left" w:pos="5941"/>
          <w:tab w:val="left" w:pos="7561"/>
          <w:tab w:val="left" w:pos="7861"/>
          <w:tab w:val="left" w:pos="9321"/>
          <w:tab w:val="left" w:pos="11081"/>
          <w:tab w:val="left" w:pos="12721"/>
        </w:tabs>
        <w:ind w:left="2"/>
        <w:rPr>
          <w:sz w:val="20"/>
          <w:szCs w:val="20"/>
        </w:rPr>
      </w:pPr>
      <w:r>
        <w:rPr>
          <w:noProof/>
          <w:sz w:val="2"/>
          <w:szCs w:val="2"/>
        </w:rPr>
        <w:drawing>
          <wp:inline distT="0" distB="0" distL="0" distR="0">
            <wp:extent cx="238760" cy="13906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044">
        <w:rPr>
          <w:b/>
          <w:bCs/>
          <w:sz w:val="24"/>
          <w:szCs w:val="24"/>
        </w:rPr>
        <w:t>формирование</w:t>
      </w:r>
      <w:r w:rsidR="00F15044">
        <w:rPr>
          <w:sz w:val="20"/>
          <w:szCs w:val="20"/>
        </w:rPr>
        <w:tab/>
      </w:r>
      <w:r w:rsidR="00F15044">
        <w:rPr>
          <w:sz w:val="24"/>
          <w:szCs w:val="24"/>
        </w:rPr>
        <w:t>ценностных</w:t>
      </w:r>
      <w:r w:rsidR="00F15044">
        <w:rPr>
          <w:sz w:val="24"/>
          <w:szCs w:val="24"/>
        </w:rPr>
        <w:tab/>
        <w:t>ориентаций</w:t>
      </w:r>
      <w:r w:rsidR="00F15044">
        <w:rPr>
          <w:sz w:val="24"/>
          <w:szCs w:val="24"/>
        </w:rPr>
        <w:tab/>
        <w:t>в</w:t>
      </w:r>
      <w:r w:rsidR="00F15044">
        <w:rPr>
          <w:sz w:val="24"/>
          <w:szCs w:val="24"/>
        </w:rPr>
        <w:tab/>
        <w:t>ходе</w:t>
      </w:r>
      <w:r w:rsidR="00F15044">
        <w:rPr>
          <w:sz w:val="24"/>
          <w:szCs w:val="24"/>
        </w:rPr>
        <w:tab/>
        <w:t>ознакомления</w:t>
      </w:r>
      <w:r w:rsidR="00F15044">
        <w:rPr>
          <w:sz w:val="24"/>
          <w:szCs w:val="24"/>
        </w:rPr>
        <w:tab/>
        <w:t>с</w:t>
      </w:r>
      <w:r w:rsidR="00F15044">
        <w:rPr>
          <w:sz w:val="24"/>
          <w:szCs w:val="24"/>
        </w:rPr>
        <w:tab/>
        <w:t>исторически</w:t>
      </w:r>
      <w:r w:rsidR="00F15044">
        <w:rPr>
          <w:sz w:val="24"/>
          <w:szCs w:val="24"/>
        </w:rPr>
        <w:tab/>
        <w:t>сложившимися</w:t>
      </w:r>
      <w:r w:rsidR="00F15044">
        <w:rPr>
          <w:sz w:val="24"/>
          <w:szCs w:val="24"/>
        </w:rPr>
        <w:tab/>
        <w:t>культурными,</w:t>
      </w:r>
      <w:r w:rsidR="00F15044">
        <w:rPr>
          <w:sz w:val="20"/>
          <w:szCs w:val="20"/>
        </w:rPr>
        <w:tab/>
      </w:r>
      <w:r w:rsidR="00F15044">
        <w:rPr>
          <w:sz w:val="23"/>
          <w:szCs w:val="23"/>
        </w:rPr>
        <w:t>религиозными,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этнонациональнми традициями;</w:t>
      </w:r>
    </w:p>
    <w:p w:rsidR="00F15044" w:rsidRDefault="00F15044">
      <w:pPr>
        <w:spacing w:line="11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firstLine="355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применение </w:t>
      </w:r>
      <w:r>
        <w:rPr>
          <w:sz w:val="24"/>
          <w:szCs w:val="24"/>
        </w:rPr>
        <w:t>знаний и представлений об исторически сложившихся системах социальных норм и ценностей для жизни 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поликультурном, полиэтничном и многоконфессиональном обществе, участия в межкультурном взаимодействии, толерантного отношения к представителям других народов и стран.</w:t>
      </w:r>
    </w:p>
    <w:p w:rsidR="00F15044" w:rsidRDefault="00F15044">
      <w:pPr>
        <w:spacing w:line="300" w:lineRule="exact"/>
        <w:rPr>
          <w:sz w:val="20"/>
          <w:szCs w:val="20"/>
        </w:rPr>
      </w:pPr>
    </w:p>
    <w:p w:rsidR="00F15044" w:rsidRDefault="00F15044">
      <w:pPr>
        <w:ind w:right="-1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Содержание учебного предмета</w:t>
      </w:r>
    </w:p>
    <w:p w:rsidR="00F15044" w:rsidRDefault="00F15044">
      <w:pPr>
        <w:spacing w:line="295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4"/>
        </w:numPr>
        <w:tabs>
          <w:tab w:val="left" w:pos="182"/>
        </w:tabs>
        <w:ind w:left="182" w:hanging="1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класс</w:t>
      </w: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От Древней Руси к Российскому государству</w:t>
      </w: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Введение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/>
        <w:jc w:val="both"/>
        <w:rPr>
          <w:sz w:val="20"/>
          <w:szCs w:val="20"/>
        </w:rPr>
      </w:pPr>
      <w:r>
        <w:rPr>
          <w:sz w:val="24"/>
          <w:szCs w:val="24"/>
        </w:rPr>
        <w:t>Роль и место России в мировой истории. Проблемы периодизации российской истории. Источники по истории России. Основные этапы развития исторической мысли в России.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Народы и государства на территории нашей страны в древности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left="2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Заселение территории нашей страны человеком. Каменный век. </w:t>
      </w:r>
      <w:r>
        <w:rPr>
          <w:i/>
          <w:iCs/>
          <w:sz w:val="24"/>
          <w:szCs w:val="24"/>
        </w:rPr>
        <w:t>Особенности перехода от присваивающего хозяйства к производящему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на территории Северной Евразии. Ареалы древнейшего земледелия и скотоводства. Появление металлических орудий и их влияние на первобытное общество. Центры древнейшей металлургии в Северной Евразии. 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 w:rsidR="00F15044" w:rsidRDefault="00F15044">
      <w:pPr>
        <w:spacing w:line="234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2</w:t>
      </w:r>
    </w:p>
    <w:p w:rsidR="00F15044" w:rsidRDefault="00F15044">
      <w:pPr>
        <w:sectPr w:rsidR="00F15044">
          <w:pgSz w:w="16840" w:h="11906" w:orient="landscape"/>
          <w:pgMar w:top="559" w:right="1138" w:bottom="419" w:left="1418" w:header="0" w:footer="0" w:gutter="0"/>
          <w:cols w:space="720" w:equalWidth="0">
            <w:col w:w="14282"/>
          </w:cols>
        </w:sect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lastRenderedPageBreak/>
        <w:t xml:space="preserve">Народы, проживавшие на этой территории до середины I тысячелетия до н.э. </w:t>
      </w:r>
      <w:r>
        <w:rPr>
          <w:i/>
          <w:iCs/>
          <w:sz w:val="24"/>
          <w:szCs w:val="24"/>
        </w:rPr>
        <w:t>Античные города-государства Северного Причерноморья.</w:t>
      </w:r>
    </w:p>
    <w:p w:rsidR="00F15044" w:rsidRDefault="00F15044">
      <w:pPr>
        <w:spacing w:line="41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i/>
          <w:iCs/>
          <w:sz w:val="24"/>
          <w:szCs w:val="24"/>
        </w:rPr>
        <w:t>Боспорское царство. Скифское царство. Дербент</w:t>
      </w:r>
    </w:p>
    <w:p w:rsidR="00F15044" w:rsidRDefault="00F15044">
      <w:pPr>
        <w:spacing w:line="4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Восточная Европа в середине I тыс. н. э.</w:t>
      </w:r>
    </w:p>
    <w:p w:rsidR="00F15044" w:rsidRDefault="00F15044">
      <w:pPr>
        <w:spacing w:line="46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Великое переселение народов. </w:t>
      </w:r>
      <w:r>
        <w:rPr>
          <w:i/>
          <w:iCs/>
          <w:sz w:val="24"/>
          <w:szCs w:val="24"/>
        </w:rPr>
        <w:t>Миграция готов.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Нашествие гуннов.</w:t>
      </w:r>
      <w:r>
        <w:rPr>
          <w:sz w:val="24"/>
          <w:szCs w:val="24"/>
        </w:rPr>
        <w:t xml:space="preserve"> Вопрос о славянской прародине и происхождении славян. Расселение славян, их разделение на три ветви – восточных, западных и южных. </w:t>
      </w:r>
      <w:r>
        <w:rPr>
          <w:i/>
          <w:iCs/>
          <w:sz w:val="24"/>
          <w:szCs w:val="24"/>
        </w:rPr>
        <w:t>Славянские общности Восточной Европы.</w:t>
      </w:r>
      <w:r>
        <w:rPr>
          <w:sz w:val="24"/>
          <w:szCs w:val="24"/>
        </w:rPr>
        <w:t xml:space="preserve">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 Страны и народы Восточной Европы, Сибири и Дальнего Востока</w:t>
      </w:r>
      <w:r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Тюркский каганат.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Хазарский каганат.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Волжская Булгария.</w:t>
      </w:r>
    </w:p>
    <w:p w:rsidR="00F15044" w:rsidRDefault="00F15044">
      <w:pPr>
        <w:spacing w:line="10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Образование государства Русь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>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Государства Центральной и Западной Европы. Первые известия о Руси. </w:t>
      </w:r>
      <w:r>
        <w:rPr>
          <w:sz w:val="24"/>
          <w:szCs w:val="24"/>
        </w:rPr>
        <w:t>Проблема образования Древнерусского государства.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Начало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династии Рюриковичей.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из варяг в греки. Волжский торговый путь.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Принятие христианства и его значение. Византийское наследие на Руси.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Русь в конце X – начале XII в.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Руси: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Общественный строй Руси: дискуссии в исторической науке. Князья, дружина. Духовенство. Городское население. Купцы. Категории</w:t>
      </w: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 xml:space="preserve">рядового и зависимого населения. Древнерусское право: Русская Правда, </w:t>
      </w:r>
      <w:r>
        <w:rPr>
          <w:i/>
          <w:iCs/>
          <w:sz w:val="24"/>
          <w:szCs w:val="24"/>
        </w:rPr>
        <w:t>церковные уставы.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Русь в социально-политическом контексте Евразии. Внешняя политика и международные связи: отношения с Византией, печенегами, половцами </w:t>
      </w:r>
      <w:r>
        <w:rPr>
          <w:i/>
          <w:iCs/>
          <w:sz w:val="24"/>
          <w:szCs w:val="24"/>
        </w:rPr>
        <w:t>(Дешт-и-Кипчак</w:t>
      </w:r>
      <w:r>
        <w:rPr>
          <w:sz w:val="24"/>
          <w:szCs w:val="24"/>
        </w:rPr>
        <w:t xml:space="preserve">), </w:t>
      </w:r>
      <w:r>
        <w:rPr>
          <w:i/>
          <w:iCs/>
          <w:sz w:val="24"/>
          <w:szCs w:val="24"/>
        </w:rPr>
        <w:t>странами Центральной,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Западной и Северной Европы.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Культурное пространство</w:t>
      </w:r>
    </w:p>
    <w:p w:rsidR="00F15044" w:rsidRDefault="00F15044">
      <w:pPr>
        <w:spacing w:line="235" w:lineRule="auto"/>
        <w:rPr>
          <w:sz w:val="20"/>
          <w:szCs w:val="20"/>
        </w:rPr>
      </w:pPr>
      <w:r>
        <w:rPr>
          <w:sz w:val="24"/>
          <w:szCs w:val="24"/>
        </w:rPr>
        <w:t>Русь  в  культурном  контексте  Евразии.  Картина  мира  средневекового  человека.  Повседневная  жизнь,  сельский  и  городской  быт.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Положение женщины. Дети и их воспитание. Календарь и хронология.</w:t>
      </w:r>
    </w:p>
    <w:p w:rsidR="00F15044" w:rsidRDefault="00F15044">
      <w:pPr>
        <w:spacing w:line="13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Древнерусская культура.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</w:t>
      </w:r>
      <w:r>
        <w:rPr>
          <w:i/>
          <w:iCs/>
          <w:sz w:val="24"/>
          <w:szCs w:val="24"/>
        </w:rPr>
        <w:t>«Новгородская псалтирь». «Остромирово Евангелие».</w:t>
      </w:r>
      <w:r>
        <w:rPr>
          <w:sz w:val="24"/>
          <w:szCs w:val="24"/>
        </w:rPr>
        <w:t xml:space="preserve"> Появление древнерусской литературы. </w:t>
      </w:r>
      <w:r>
        <w:rPr>
          <w:i/>
          <w:iCs/>
          <w:sz w:val="24"/>
          <w:szCs w:val="24"/>
        </w:rPr>
        <w:t>«Слово о Законе и Благодати».</w:t>
      </w:r>
      <w:r>
        <w:rPr>
          <w:sz w:val="24"/>
          <w:szCs w:val="24"/>
        </w:rPr>
        <w:t xml:space="preserve">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F15044" w:rsidRDefault="00F15044">
      <w:pPr>
        <w:spacing w:line="10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Русь в середине XII – начале XIII в.</w:t>
      </w:r>
    </w:p>
    <w:p w:rsidR="00F15044" w:rsidRDefault="00F15044">
      <w:pPr>
        <w:spacing w:line="307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3</w:t>
      </w:r>
    </w:p>
    <w:p w:rsidR="00F15044" w:rsidRDefault="00F15044">
      <w:pPr>
        <w:sectPr w:rsidR="00F15044">
          <w:pgSz w:w="16840" w:h="11906" w:orient="landscape"/>
          <w:pgMar w:top="561" w:right="1138" w:bottom="419" w:left="1420" w:header="0" w:footer="0" w:gutter="0"/>
          <w:cols w:space="720" w:equalWidth="0">
            <w:col w:w="14280"/>
          </w:cols>
        </w:sect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</w:t>
      </w:r>
      <w:r>
        <w:rPr>
          <w:i/>
          <w:iCs/>
          <w:sz w:val="24"/>
          <w:szCs w:val="24"/>
        </w:rPr>
        <w:t>Эволюция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общественного строя и права. Внешняя политика русских земель в евразийском контексте.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rPr>
          <w:sz w:val="20"/>
          <w:szCs w:val="20"/>
        </w:rPr>
      </w:pPr>
      <w:r>
        <w:rPr>
          <w:sz w:val="24"/>
          <w:szCs w:val="24"/>
        </w:rPr>
        <w:t>Причины появления коррупции в России. Коррупционная составляющая феодальной раздробленности Древнерусского государства. 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Русские земли в середине XIII - XIV в</w:t>
      </w:r>
      <w:r>
        <w:rPr>
          <w:sz w:val="24"/>
          <w:szCs w:val="24"/>
        </w:rPr>
        <w:t>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(т.н. «ордынское иго»).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Влияние татаро-монгольского ига на усиление коррупционных связей.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Южные и западные русские земли. Возникновение Литовского государства и включение в его состав части русских земель. </w:t>
      </w:r>
      <w:r>
        <w:rPr>
          <w:i/>
          <w:iCs/>
          <w:sz w:val="24"/>
          <w:szCs w:val="24"/>
        </w:rPr>
        <w:t>Северо-западные земли: Новгородская и Псковская. Политический строй Новгорода и Пскова. Роль вече и князя. Новгород в системе балтийских связей.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rPr>
          <w:sz w:val="20"/>
          <w:szCs w:val="20"/>
        </w:rPr>
      </w:pPr>
      <w:r>
        <w:rPr>
          <w:sz w:val="24"/>
          <w:szCs w:val="24"/>
        </w:rPr>
        <w:t>Ордена крестоносцев и борьба с их экспансией на западных границах Руси. Александр Невский: его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 Экономическое превосходство как средство обеспечивающее централизацию российского государства</w:t>
      </w:r>
    </w:p>
    <w:p w:rsidR="00F15044" w:rsidRDefault="00F15044">
      <w:pPr>
        <w:spacing w:line="4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Перенос митрополичьей кафедры в Москву. Роль православной церкви в ордынский период русской истории. Сергий Радонежский.</w:t>
      </w: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Расцвет раннемосковского искусства. Соборы Кремля.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Народы и государства степной зоны Восточной Европы и Сибири в XIII-XV вв.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r>
        <w:rPr>
          <w:i/>
          <w:iCs/>
          <w:sz w:val="24"/>
          <w:szCs w:val="24"/>
        </w:rPr>
        <w:t>Касимовское ханство.</w:t>
      </w:r>
      <w:r>
        <w:rPr>
          <w:sz w:val="24"/>
          <w:szCs w:val="24"/>
        </w:rPr>
        <w:t xml:space="preserve"> Дикое поле. Народы Северного Кавказа. </w:t>
      </w:r>
      <w:r>
        <w:rPr>
          <w:i/>
          <w:iCs/>
          <w:sz w:val="24"/>
          <w:szCs w:val="24"/>
        </w:rPr>
        <w:t>Итальянские фактории Причерноморья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(Каффа,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Тана,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Солдайя и др.) и их роль в системе торговых и политических связей Руси с Западом и Востоком.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Культурное пространство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Изменения в представлениях о картине мира в Евразии в связи с завершением монгольских завоеваний. </w:t>
      </w:r>
      <w:r>
        <w:rPr>
          <w:sz w:val="24"/>
          <w:szCs w:val="24"/>
        </w:rPr>
        <w:t>Культурное взаимодействие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цивилизаций. Межкультурные связи и коммуникации (взаимодействие и взаимовлияние русской культуры и культур народов Евразии). Летописание. Памятники Куликовского цикла. Жития. Епифаний Премудрый. Архитектура. Изобразительное искусство. Феофан Грек. Андрей Рублев.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Формирование единого Русского государства в XV веке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</w:t>
      </w:r>
      <w:r>
        <w:rPr>
          <w:i/>
          <w:iCs/>
          <w:sz w:val="24"/>
          <w:szCs w:val="24"/>
        </w:rPr>
        <w:t>Новгород и Псков в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XV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в.: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политический строй,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отношения с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Москвой, Ливонским орденом, Ганзой, Великим княжеством Литовским. </w:t>
      </w:r>
      <w:r>
        <w:rPr>
          <w:sz w:val="24"/>
          <w:szCs w:val="24"/>
        </w:rPr>
        <w:t>Падение Византии и рост церковно-политической роли Москвы</w:t>
      </w:r>
    </w:p>
    <w:p w:rsidR="00F15044" w:rsidRDefault="00F15044">
      <w:pPr>
        <w:spacing w:line="162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4</w:t>
      </w:r>
    </w:p>
    <w:p w:rsidR="00F15044" w:rsidRDefault="00F15044">
      <w:pPr>
        <w:sectPr w:rsidR="00F15044">
          <w:pgSz w:w="16840" w:h="11906" w:orient="landscape"/>
          <w:pgMar w:top="571" w:right="1138" w:bottom="419" w:left="1420" w:header="0" w:footer="0" w:gutter="0"/>
          <w:cols w:space="720" w:equalWidth="0">
            <w:col w:w="14280"/>
          </w:cols>
        </w:sectPr>
      </w:pPr>
    </w:p>
    <w:p w:rsidR="00F15044" w:rsidRDefault="00F15044">
      <w:pPr>
        <w:numPr>
          <w:ilvl w:val="0"/>
          <w:numId w:val="5"/>
        </w:numPr>
        <w:tabs>
          <w:tab w:val="left" w:pos="198"/>
        </w:tabs>
        <w:spacing w:line="236" w:lineRule="auto"/>
        <w:ind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>
        <w:rPr>
          <w:i/>
          <w:iCs/>
          <w:sz w:val="24"/>
          <w:szCs w:val="24"/>
        </w:rPr>
        <w:t>Формирование аппарата управления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единого государства. Перемены в устройстве двора великого князя: </w:t>
      </w:r>
      <w:r>
        <w:rPr>
          <w:sz w:val="24"/>
          <w:szCs w:val="24"/>
        </w:rPr>
        <w:t>новая государственная символика;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царский титул и регалии;</w:t>
      </w:r>
    </w:p>
    <w:p w:rsidR="00F15044" w:rsidRDefault="00F15044">
      <w:pPr>
        <w:spacing w:line="14" w:lineRule="exact"/>
        <w:rPr>
          <w:sz w:val="24"/>
          <w:szCs w:val="24"/>
        </w:rPr>
      </w:pPr>
    </w:p>
    <w:p w:rsidR="00F15044" w:rsidRDefault="00F15044">
      <w:pPr>
        <w:spacing w:line="234" w:lineRule="auto"/>
        <w:ind w:left="2" w:right="8100"/>
        <w:rPr>
          <w:sz w:val="24"/>
          <w:szCs w:val="24"/>
        </w:rPr>
      </w:pPr>
      <w:r>
        <w:rPr>
          <w:sz w:val="24"/>
          <w:szCs w:val="24"/>
        </w:rPr>
        <w:t>дворцовое и церковное строительство. Московский Кремль. Брачные связи как коррупционное средство.</w:t>
      </w:r>
    </w:p>
    <w:p w:rsidR="00F15044" w:rsidRDefault="00F15044">
      <w:pPr>
        <w:spacing w:line="6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Культурное пространство</w:t>
      </w:r>
    </w:p>
    <w:p w:rsidR="00F15044" w:rsidRDefault="00F15044">
      <w:pPr>
        <w:spacing w:line="7" w:lineRule="exact"/>
        <w:rPr>
          <w:sz w:val="24"/>
          <w:szCs w:val="24"/>
        </w:rPr>
      </w:pPr>
    </w:p>
    <w:p w:rsidR="00F15044" w:rsidRDefault="00F15044">
      <w:pPr>
        <w:spacing w:line="237" w:lineRule="auto"/>
        <w:ind w:left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Изменения восприятия мира. Сакрализация великокняжеской власти. Флорентийская уния. Установление автокефалии русской церкви. </w:t>
      </w:r>
      <w:r>
        <w:rPr>
          <w:i/>
          <w:iCs/>
          <w:sz w:val="24"/>
          <w:szCs w:val="24"/>
        </w:rPr>
        <w:t xml:space="preserve">Внутрицерковная борьба (иосифляне и нестяжатели, ереси). </w:t>
      </w:r>
      <w:r>
        <w:rPr>
          <w:sz w:val="24"/>
          <w:szCs w:val="24"/>
        </w:rPr>
        <w:t>Развитие культуры единого Русского государства.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Летописание: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общерусское и региональное. Житийная литература. «Хожение за три моря» Афанасия Никитина. Архитектура. Изобразительное искусство. </w:t>
      </w:r>
      <w:r>
        <w:rPr>
          <w:i/>
          <w:iCs/>
          <w:sz w:val="24"/>
          <w:szCs w:val="24"/>
        </w:rPr>
        <w:t>Повседневная жизнь горожан и сельских жителей в древнерусский и раннемосковский периоды.</w:t>
      </w:r>
    </w:p>
    <w:p w:rsidR="00F15044" w:rsidRDefault="00F15044">
      <w:pPr>
        <w:spacing w:line="6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Региональный компонент</w:t>
      </w:r>
    </w:p>
    <w:p w:rsidR="00F15044" w:rsidRDefault="00F15044">
      <w:pPr>
        <w:spacing w:line="8" w:lineRule="exact"/>
        <w:rPr>
          <w:sz w:val="24"/>
          <w:szCs w:val="24"/>
        </w:rPr>
      </w:pPr>
    </w:p>
    <w:p w:rsidR="00F15044" w:rsidRDefault="00F15044">
      <w:pPr>
        <w:spacing w:line="237" w:lineRule="auto"/>
        <w:ind w:left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Волжско-Камская Булгария и Великая степь в Х – начале XIII в. </w:t>
      </w:r>
      <w:r>
        <w:rPr>
          <w:sz w:val="24"/>
          <w:szCs w:val="24"/>
        </w:rPr>
        <w:t>Образование и развитие Булгарского государства: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территория,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образ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жизни населения, города, общественно-политический строй. </w:t>
      </w:r>
      <w:r>
        <w:rPr>
          <w:i/>
          <w:iCs/>
          <w:sz w:val="24"/>
          <w:szCs w:val="24"/>
        </w:rPr>
        <w:t>Булгарский этнос.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Кыпчаки.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Ислам и мусульманская культура в Волго-Уральском регионе. </w:t>
      </w:r>
      <w:r>
        <w:rPr>
          <w:sz w:val="24"/>
          <w:szCs w:val="24"/>
        </w:rPr>
        <w:t>Духовная и материальная культура Волжской Булгарии.</w:t>
      </w:r>
      <w:r>
        <w:rPr>
          <w:i/>
          <w:iCs/>
          <w:sz w:val="24"/>
          <w:szCs w:val="24"/>
        </w:rPr>
        <w:t xml:space="preserve"> Повседневная жизнь населения. Межэтнические контакты: булгары, финно-угорские племена и тюрки восточноевропейских степей.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spacing w:line="235" w:lineRule="auto"/>
        <w:ind w:left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Эпоха Золотой Орды (XIII – первая половина XV в.). </w:t>
      </w:r>
      <w:r>
        <w:rPr>
          <w:sz w:val="24"/>
          <w:szCs w:val="24"/>
        </w:rPr>
        <w:t>Древние татары и монголы,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возникновение империи Чингисхана и ее владения в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Восточной Европе. Образование Улуса Джучи (Золотой Орды). Территория, образ жизни населения, города и городская цивилизация, хозяйство, общественно-политический строй, культура. Значение принятия ислама и конфессиональная политика в Улусе Джучи. Волго-</w:t>
      </w:r>
    </w:p>
    <w:p w:rsidR="00F15044" w:rsidRDefault="00F15044">
      <w:pPr>
        <w:spacing w:line="14" w:lineRule="exact"/>
        <w:rPr>
          <w:sz w:val="24"/>
          <w:szCs w:val="24"/>
        </w:rPr>
      </w:pPr>
    </w:p>
    <w:p w:rsidR="00F15044" w:rsidRDefault="00F15044">
      <w:pPr>
        <w:spacing w:line="237" w:lineRule="auto"/>
        <w:ind w:left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Уральский регион в составе Улуса Джучи. </w:t>
      </w:r>
      <w:r>
        <w:rPr>
          <w:i/>
          <w:iCs/>
          <w:sz w:val="24"/>
          <w:szCs w:val="24"/>
        </w:rPr>
        <w:t>Повседневная жизнь населения Улуса Джучи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Золотая Орда и формирование средневекового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татарского этноса. Межкультурные контакты: поликультурное и поликонфессиональное общество Улуса Джучи, торговые, культурные политические связи </w:t>
      </w:r>
      <w:r>
        <w:rPr>
          <w:sz w:val="24"/>
          <w:szCs w:val="24"/>
        </w:rPr>
        <w:t>Улуса Джучи</w:t>
      </w:r>
      <w:r>
        <w:rPr>
          <w:i/>
          <w:iCs/>
          <w:sz w:val="24"/>
          <w:szCs w:val="24"/>
        </w:rPr>
        <w:t xml:space="preserve"> со средневековыми государствами Европы и Азии. </w:t>
      </w:r>
      <w:r>
        <w:rPr>
          <w:sz w:val="24"/>
          <w:szCs w:val="24"/>
        </w:rPr>
        <w:t>Распад Золотой Орды и образование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татарских государств.</w:t>
      </w:r>
    </w:p>
    <w:p w:rsidR="00F15044" w:rsidRDefault="00F15044">
      <w:pPr>
        <w:spacing w:line="14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Казанское ханство и другие тюрко-татарские государства. </w:t>
      </w:r>
      <w:r>
        <w:rPr>
          <w:sz w:val="24"/>
          <w:szCs w:val="24"/>
        </w:rPr>
        <w:t>Образование Казанского ханства.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Территория,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общественно-политический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строй, хозяйство, образ жизни населения, культура. Экономические, политические и культурные взаимоотношения с Московским государством, постзолотоордынскими ханствами. Падение Казани и включение Волго-Уральского региона в состав Московского царства</w:t>
      </w:r>
      <w:r>
        <w:rPr>
          <w:b/>
          <w:bCs/>
          <w:sz w:val="24"/>
          <w:szCs w:val="24"/>
        </w:rPr>
        <w:t>.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i/>
          <w:iCs/>
          <w:sz w:val="24"/>
          <w:szCs w:val="24"/>
        </w:rPr>
        <w:t>Народы Казанского ханства</w:t>
      </w:r>
      <w:r>
        <w:rPr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Повседневная жизнь населения.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spacing w:line="234" w:lineRule="auto"/>
        <w:ind w:left="2"/>
        <w:rPr>
          <w:sz w:val="24"/>
          <w:szCs w:val="24"/>
        </w:rPr>
      </w:pPr>
      <w:r>
        <w:rPr>
          <w:i/>
          <w:iCs/>
          <w:sz w:val="24"/>
          <w:szCs w:val="24"/>
        </w:rPr>
        <w:t>Тюрко-татарские государства и их взаимоотношения. Большая Орда. Астраханское ханство. Касимовское ханство. Крымское ханство. Ногайская Орда. Сибирское ханство. Этнотерриториальные группы татарского народа и их культура.</w:t>
      </w:r>
    </w:p>
    <w:p w:rsidR="00F15044" w:rsidRDefault="00F15044">
      <w:pPr>
        <w:spacing w:line="6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7 класс</w:t>
      </w: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Россия В XVI – XVII вв.: от великого княжества к царству. Россия в XVI веке.</w:t>
      </w:r>
    </w:p>
    <w:p w:rsidR="00F15044" w:rsidRDefault="00F15044">
      <w:pPr>
        <w:spacing w:line="8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2"/>
        <w:jc w:val="both"/>
        <w:rPr>
          <w:sz w:val="24"/>
          <w:szCs w:val="24"/>
        </w:rPr>
      </w:pPr>
      <w:r>
        <w:rPr>
          <w:sz w:val="24"/>
          <w:szCs w:val="24"/>
        </w:rPr>
        <w:t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sz w:val="24"/>
          <w:szCs w:val="24"/>
        </w:rPr>
        <w:t>Органы государственной власти. Приказная система: формирование первых приказных учреждений. Боярская дума, ее роль в управлении</w:t>
      </w:r>
    </w:p>
    <w:p w:rsidR="00F15044" w:rsidRDefault="00F15044">
      <w:pPr>
        <w:ind w:left="2"/>
        <w:rPr>
          <w:sz w:val="24"/>
          <w:szCs w:val="24"/>
        </w:rPr>
      </w:pPr>
      <w:r>
        <w:rPr>
          <w:sz w:val="24"/>
          <w:szCs w:val="24"/>
        </w:rPr>
        <w:t xml:space="preserve">государством. </w:t>
      </w:r>
      <w:r>
        <w:rPr>
          <w:i/>
          <w:iCs/>
          <w:sz w:val="24"/>
          <w:szCs w:val="24"/>
        </w:rPr>
        <w:t>«Малая дума».</w:t>
      </w:r>
      <w:r>
        <w:rPr>
          <w:sz w:val="24"/>
          <w:szCs w:val="24"/>
        </w:rPr>
        <w:t xml:space="preserve"> Местничество. Местное управление: наместники и волостели, система кормлений. Государство и церковь.</w:t>
      </w: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36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5</w:t>
      </w:r>
    </w:p>
    <w:p w:rsidR="00F15044" w:rsidRDefault="00F15044">
      <w:pPr>
        <w:sectPr w:rsidR="00F15044">
          <w:pgSz w:w="16840" w:h="11906" w:orient="landscape"/>
          <w:pgMar w:top="571" w:right="1138" w:bottom="419" w:left="1418" w:header="0" w:footer="0" w:gutter="0"/>
          <w:cols w:space="720" w:equalWidth="0">
            <w:col w:w="14282"/>
          </w:cols>
        </w:sect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 xml:space="preserve">Регентство Елены Глинской. Сопротивление удельных князей великокняжеской власти. </w:t>
      </w:r>
      <w:r>
        <w:rPr>
          <w:i/>
          <w:iCs/>
          <w:sz w:val="24"/>
          <w:szCs w:val="24"/>
        </w:rPr>
        <w:t>Мятеж князя Андрея Старицкого.</w:t>
      </w:r>
      <w:r>
        <w:rPr>
          <w:sz w:val="24"/>
          <w:szCs w:val="24"/>
        </w:rPr>
        <w:t xml:space="preserve"> Унификация денежной системы. </w:t>
      </w:r>
      <w:r>
        <w:rPr>
          <w:i/>
          <w:iCs/>
          <w:sz w:val="24"/>
          <w:szCs w:val="24"/>
        </w:rPr>
        <w:t>Стародубская война с Польшей и Литвой.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Период боярского правления. Борьба за власть между боярскими кланами Шуйских, Бельских и Глинских. Губная реформа. Московское восстание 1547 г. </w:t>
      </w:r>
      <w:r>
        <w:rPr>
          <w:i/>
          <w:iCs/>
          <w:sz w:val="24"/>
          <w:szCs w:val="24"/>
        </w:rPr>
        <w:t>Ереси Матвея Башкина и Феодосия Косого.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Принятие Иваном IV царского титула. Реформы середины XVI в. «Избранная рада»: ее состав и значение. Появление Земских соборов: </w:t>
      </w:r>
      <w:r>
        <w:rPr>
          <w:i/>
          <w:iCs/>
          <w:sz w:val="24"/>
          <w:szCs w:val="24"/>
        </w:rPr>
        <w:t xml:space="preserve">дискуссии о характере народного представительства. </w:t>
      </w:r>
      <w:r>
        <w:rPr>
          <w:sz w:val="24"/>
          <w:szCs w:val="24"/>
        </w:rPr>
        <w:t>Отмена кормлений.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Система налогообложения.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Судебник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1550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Стоглавый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собор. Земская реформа – формирование органов местного самоуправления.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Набег Девлет-Гирея 1571 г. и сожжение Москвы. Битва при Молодях.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F15044" w:rsidRDefault="00F15044">
      <w:pPr>
        <w:spacing w:line="18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Социальная структура российского общества. Дворянство. </w:t>
      </w:r>
      <w:r>
        <w:rPr>
          <w:i/>
          <w:iCs/>
          <w:sz w:val="24"/>
          <w:szCs w:val="24"/>
        </w:rPr>
        <w:t>Служилые и неслужилые люди.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Формирование Государева двора 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«служилых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городов». </w:t>
      </w:r>
      <w:r>
        <w:rPr>
          <w:sz w:val="24"/>
          <w:szCs w:val="24"/>
        </w:rPr>
        <w:t>Торгово-ремесленное население городов.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Духовенство.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Начало закрепощения крестьян: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указ о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«заповедных летах».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Формирование вольного казачества.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5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Многонациональный состав населения Русского государства. </w:t>
      </w:r>
      <w:r>
        <w:rPr>
          <w:i/>
          <w:iCs/>
          <w:sz w:val="24"/>
          <w:szCs w:val="24"/>
        </w:rPr>
        <w:t>Финно-угорские народы</w:t>
      </w:r>
      <w:r>
        <w:rPr>
          <w:sz w:val="24"/>
          <w:szCs w:val="24"/>
        </w:rPr>
        <w:t xml:space="preserve">. Народы Поволжья после присоединения к России. </w:t>
      </w:r>
      <w:r>
        <w:rPr>
          <w:i/>
          <w:iCs/>
          <w:sz w:val="24"/>
          <w:szCs w:val="24"/>
        </w:rPr>
        <w:t xml:space="preserve">Служилые татары. Выходцы из стран Европы на государевой службе. Сосуществование религий в Российском государстве. </w:t>
      </w:r>
      <w:r>
        <w:rPr>
          <w:sz w:val="24"/>
          <w:szCs w:val="24"/>
        </w:rPr>
        <w:t>Русская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Православная церковь. </w:t>
      </w:r>
      <w:r>
        <w:rPr>
          <w:i/>
          <w:iCs/>
          <w:sz w:val="24"/>
          <w:szCs w:val="24"/>
        </w:rPr>
        <w:t>Мусульманское духовенство.</w:t>
      </w:r>
    </w:p>
    <w:p w:rsidR="00F15044" w:rsidRDefault="00F15044">
      <w:pPr>
        <w:spacing w:line="15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Россия в конце XVI в. Опричнина, дискуссия о ее причинах и характере. Опричный террор. Разгром Новгорода и Пскова. </w:t>
      </w:r>
      <w:r>
        <w:rPr>
          <w:i/>
          <w:iCs/>
          <w:sz w:val="24"/>
          <w:szCs w:val="24"/>
        </w:rPr>
        <w:t>Московские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казни 1570 г. </w:t>
      </w:r>
      <w:r>
        <w:rPr>
          <w:sz w:val="24"/>
          <w:szCs w:val="24"/>
        </w:rPr>
        <w:t>Результаты и последствия опричнины.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Противоречивость личности Ивана Грозного и проводимых им преобразований.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Цена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реформ.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Царь Федор Иванович. Борьба за власть в боярском окружении. Правление Бориса Годунова. Учреждение патриаршества. </w:t>
      </w:r>
      <w:r>
        <w:rPr>
          <w:i/>
          <w:iCs/>
          <w:sz w:val="24"/>
          <w:szCs w:val="24"/>
        </w:rPr>
        <w:t>Тявзинский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мирный договор со Швецией:восстановление позиций России в Прибалтике. </w:t>
      </w:r>
      <w:r>
        <w:rPr>
          <w:sz w:val="24"/>
          <w:szCs w:val="24"/>
        </w:rPr>
        <w:t>Противостояние с Крымским ханством.</w:t>
      </w:r>
      <w:r>
        <w:rPr>
          <w:i/>
          <w:iCs/>
          <w:sz w:val="24"/>
          <w:szCs w:val="24"/>
        </w:rPr>
        <w:t xml:space="preserve"> Отражение набега Гази-Гирея в 1591 г. </w:t>
      </w:r>
      <w:r>
        <w:rPr>
          <w:sz w:val="24"/>
          <w:szCs w:val="24"/>
        </w:rPr>
        <w:t>Строительство российских крепостей и засечных черт.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Продолжение закрепощения крестьянства: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указ об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«Урочных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летах». Пресечение царской династии Рюриковичей.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Смута в России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Династический кризис. Земский собор 1598 г. и избрание на царство Бориса Годунова. Политика Бориса Годунова, </w:t>
      </w:r>
      <w:r>
        <w:rPr>
          <w:i/>
          <w:iCs/>
          <w:sz w:val="24"/>
          <w:szCs w:val="24"/>
        </w:rPr>
        <w:t>в т.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ч.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 отношении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боярства. Опала семейства Романовых. </w:t>
      </w:r>
      <w:r>
        <w:rPr>
          <w:sz w:val="24"/>
          <w:szCs w:val="24"/>
        </w:rPr>
        <w:t>Голод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1601-1603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гг.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и обострение социально-экономического кризиса.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Смутное время начала XVII в., 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</w:t>
      </w:r>
      <w:r>
        <w:rPr>
          <w:i/>
          <w:iCs/>
          <w:sz w:val="24"/>
          <w:szCs w:val="24"/>
        </w:rPr>
        <w:t>Выборгский договор между Россией и Швецией.</w:t>
      </w:r>
      <w:r>
        <w:rPr>
          <w:sz w:val="24"/>
          <w:szCs w:val="24"/>
        </w:rPr>
        <w:t xml:space="preserve"> Поход войска М.В. Скопина-Шуйского и Я.-П. Делагарди и распад тушинского лагеря. Открытое вступление в войну против России Речи Посполитой. Оборона Смоленска.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</w:t>
      </w:r>
    </w:p>
    <w:p w:rsidR="00F15044" w:rsidRDefault="00F15044">
      <w:pPr>
        <w:spacing w:line="162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6</w:t>
      </w:r>
    </w:p>
    <w:p w:rsidR="00F15044" w:rsidRDefault="00F15044">
      <w:pPr>
        <w:sectPr w:rsidR="00F15044">
          <w:pgSz w:w="16840" w:h="11906" w:orient="landscape"/>
          <w:pgMar w:top="571" w:right="1138" w:bottom="419" w:left="1420" w:header="0" w:footer="0" w:gutter="0"/>
          <w:cols w:space="720" w:equalWidth="0">
            <w:col w:w="14280"/>
          </w:cols>
        </w:sectPr>
      </w:pPr>
    </w:p>
    <w:p w:rsidR="00F15044" w:rsidRDefault="00F15044">
      <w:pPr>
        <w:spacing w:line="234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восстание 1611 г. и сожжение города оккупантами. Первое и второе ополчения. Захват Новгорода шведскими войсками. «Совет всей земли». Освобождение Москвы в 1612 г.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Земский собор 1613 г. и его роль в укреплении государственности. Избрание на царство Михаила Федоровича Романова. </w:t>
      </w:r>
      <w:r>
        <w:rPr>
          <w:i/>
          <w:iCs/>
          <w:sz w:val="24"/>
          <w:szCs w:val="24"/>
        </w:rPr>
        <w:t>Борьба с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казачьими выступлениями против центральной власти. </w:t>
      </w:r>
      <w:r>
        <w:rPr>
          <w:sz w:val="24"/>
          <w:szCs w:val="24"/>
        </w:rPr>
        <w:t>Столбовский мир со Швецией: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утрата выхода к Балтийскому морю.</w:t>
      </w:r>
      <w:r>
        <w:rPr>
          <w:i/>
          <w:iCs/>
          <w:sz w:val="24"/>
          <w:szCs w:val="24"/>
        </w:rPr>
        <w:t xml:space="preserve"> Продолжение войны с Речью Посполитой. Поход принца Владислава на Москву. </w:t>
      </w:r>
      <w:r>
        <w:rPr>
          <w:sz w:val="24"/>
          <w:szCs w:val="24"/>
        </w:rPr>
        <w:t>Заключение Деулинского перемирия с Речью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Посполитой. Итоги и последствия Смутного времени.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Россия в XVII веке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Россия при первых Романовых. Царствование Михаила Федоровича. Восстановление экономического потенциала страны. </w:t>
      </w:r>
      <w:r>
        <w:rPr>
          <w:i/>
          <w:iCs/>
          <w:sz w:val="24"/>
          <w:szCs w:val="24"/>
        </w:rPr>
        <w:t>Продолжение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закрепощения крестьян. </w:t>
      </w:r>
      <w:r>
        <w:rPr>
          <w:sz w:val="24"/>
          <w:szCs w:val="24"/>
        </w:rPr>
        <w:t>Земские соборы.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Роль патриарха Филарета в управлении государством.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</w:t>
      </w:r>
      <w:r>
        <w:rPr>
          <w:i/>
          <w:iCs/>
          <w:sz w:val="24"/>
          <w:szCs w:val="24"/>
        </w:rPr>
        <w:t>Приказ Тайных дел.</w:t>
      </w:r>
      <w:r>
        <w:rPr>
          <w:sz w:val="24"/>
          <w:szCs w:val="24"/>
        </w:rPr>
        <w:t xml:space="preserve"> Усиление воеводской власти в уездах и постепенная ликвидация земского самоуправления. Затухание деятельности Земских соборов. </w:t>
      </w:r>
      <w:r>
        <w:rPr>
          <w:i/>
          <w:iCs/>
          <w:sz w:val="24"/>
          <w:szCs w:val="24"/>
        </w:rPr>
        <w:t>Правительство Б.И.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Морозова и И.Д.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Милославского: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итоги его деятельности.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Патриарх Никон. Раскол в Церкви. Протопоп Аввакум, формирование религиозной традиции старообрядчества.</w:t>
      </w: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Царь Федор Алексеевич. Отмена местничества. Налоговая (податная) реформа.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Экономическое развитие России в XVII в. Первые мануфактуры. Ярмарки. Укрепление внутренних торговых связей и развитие хозяйственной специализации регионов Российского государства. </w:t>
      </w:r>
      <w:r>
        <w:rPr>
          <w:i/>
          <w:iCs/>
          <w:sz w:val="24"/>
          <w:szCs w:val="24"/>
        </w:rPr>
        <w:t>Торговый и Новоторговый уставы.</w:t>
      </w:r>
      <w:r>
        <w:rPr>
          <w:sz w:val="24"/>
          <w:szCs w:val="24"/>
        </w:rPr>
        <w:t xml:space="preserve"> Торговля с европейскими странами, Прибалтикой, Востоком.</w:t>
      </w:r>
    </w:p>
    <w:p w:rsidR="00F15044" w:rsidRDefault="00F15044">
      <w:pPr>
        <w:spacing w:line="11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 Городские восстания середины XVII в. Соляной бунт в Москве. Псковско-Новгородское восстание.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</w:t>
      </w:r>
      <w:r>
        <w:rPr>
          <w:i/>
          <w:iCs/>
          <w:sz w:val="24"/>
          <w:szCs w:val="24"/>
        </w:rPr>
        <w:t>Денежная реформа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1654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г.</w:t>
      </w:r>
      <w:r>
        <w:rPr>
          <w:sz w:val="24"/>
          <w:szCs w:val="24"/>
        </w:rPr>
        <w:t xml:space="preserve"> Медный бунт. Побеги крестьян на Дон и в Сибирь. Восстание Степана Разина.</w:t>
      </w:r>
    </w:p>
    <w:p w:rsidR="00F15044" w:rsidRDefault="00F15044">
      <w:pPr>
        <w:spacing w:line="18" w:lineRule="exact"/>
        <w:rPr>
          <w:sz w:val="20"/>
          <w:szCs w:val="20"/>
        </w:rPr>
      </w:pPr>
    </w:p>
    <w:p w:rsidR="00F15044" w:rsidRDefault="00F15044">
      <w:pPr>
        <w:spacing w:line="238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Внешняя политика России в XVII в. Возобновление дипломатических контактов со странами Европы и Азии после Смуты. Смоленская война. Поляновский мир. </w:t>
      </w:r>
      <w:r>
        <w:rPr>
          <w:i/>
          <w:iCs/>
          <w:sz w:val="24"/>
          <w:szCs w:val="24"/>
        </w:rPr>
        <w:t>Контакты с православным населением Речи Посполитой: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противодействие полонизации,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распространению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католичества. </w:t>
      </w:r>
      <w:r>
        <w:rPr>
          <w:sz w:val="24"/>
          <w:szCs w:val="24"/>
        </w:rPr>
        <w:t>Контакты с Запорожской Сечью.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Восстание Богдана Хмельницкого.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Переяславская рада.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Вхождение Украины в состав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России. Война между Россией и Речью Посполитой 1654-1667 гг. Андрусовское перемирие. Русско-шведская война 1656-1658 гг. и ее результаты. Конфликты с Османской империей. «Азовское осадное сидение». «Чигиринская война» и Бахчисарайский мирный договор. </w:t>
      </w:r>
      <w:r>
        <w:rPr>
          <w:i/>
          <w:iCs/>
          <w:sz w:val="24"/>
          <w:szCs w:val="24"/>
        </w:rPr>
        <w:t>Отношения России со странами Западной Европы. Военные столкновения с манчжурами и империей Цин.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Культурное пространство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</w:t>
      </w:r>
      <w:r>
        <w:rPr>
          <w:i/>
          <w:iCs/>
          <w:sz w:val="24"/>
          <w:szCs w:val="24"/>
        </w:rPr>
        <w:t>Коч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корабль русских первопроходцев.</w:t>
      </w:r>
      <w:r>
        <w:rPr>
          <w:sz w:val="24"/>
          <w:szCs w:val="24"/>
        </w:rPr>
        <w:t xml:space="preserve"> Освоение Поволжья, Урала и Сибири. Калмыцкое ханство. Ясачное налогообложение. Переселение русских на новые земли. </w:t>
      </w:r>
      <w:r>
        <w:rPr>
          <w:i/>
          <w:iCs/>
          <w:sz w:val="24"/>
          <w:szCs w:val="24"/>
        </w:rPr>
        <w:t>Миссионерство 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христианизация. Межэтнические отношения. </w:t>
      </w:r>
      <w:r>
        <w:rPr>
          <w:sz w:val="24"/>
          <w:szCs w:val="24"/>
        </w:rPr>
        <w:t>Формирование многонациональной элиты.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Изменения в картине мира человека в XVI–XVII вв. и повседневная жизнь. </w:t>
      </w:r>
      <w:r>
        <w:rPr>
          <w:sz w:val="24"/>
          <w:szCs w:val="24"/>
        </w:rPr>
        <w:t>Жилище и предметы быта.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Семья и семейные отношения.</w:t>
      </w: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Религия и суеверия. Синтез европейской и восточной культур в быту высших слоев населения страны.</w:t>
      </w: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36" w:lineRule="exact"/>
        <w:rPr>
          <w:sz w:val="20"/>
          <w:szCs w:val="20"/>
        </w:rPr>
      </w:pPr>
    </w:p>
    <w:p w:rsidR="00F15044" w:rsidRDefault="00F15044">
      <w:pPr>
        <w:ind w:left="14180"/>
        <w:rPr>
          <w:sz w:val="20"/>
          <w:szCs w:val="20"/>
        </w:rPr>
      </w:pPr>
      <w:r>
        <w:rPr>
          <w:rFonts w:ascii="Calibri" w:hAnsi="Calibri" w:cs="Calibri"/>
        </w:rPr>
        <w:t>7</w:t>
      </w:r>
    </w:p>
    <w:p w:rsidR="00F15044" w:rsidRDefault="00F15044">
      <w:pPr>
        <w:sectPr w:rsidR="00F15044">
          <w:pgSz w:w="16840" w:h="11906" w:orient="landscape"/>
          <w:pgMar w:top="571" w:right="1118" w:bottom="419" w:left="1420" w:header="0" w:footer="0" w:gutter="0"/>
          <w:cols w:space="720" w:equalWidth="0">
            <w:col w:w="14300"/>
          </w:cols>
        </w:sect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 xml:space="preserve">Архитектура. Дворцово-храмовый ансамбль Соборной площади в Москве. Шатровый стиль в архитектуре. </w:t>
      </w:r>
      <w:r>
        <w:rPr>
          <w:i/>
          <w:iCs/>
          <w:sz w:val="24"/>
          <w:szCs w:val="24"/>
        </w:rPr>
        <w:t>Антонио Солари,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Алевиз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Фрязин, Петрок Малой. </w:t>
      </w:r>
      <w:r>
        <w:rPr>
          <w:sz w:val="24"/>
          <w:szCs w:val="24"/>
        </w:rPr>
        <w:t>Собор Покрова на Рву.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Монастырские ансамбли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(Кирилло-Белозерский,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Соловецкий,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Новый Иерусалим).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Крепости (Китай-город, Смоленский, Казанский, Тобольский Астраханский, Ростовский кремли). Федор Конь. </w:t>
      </w:r>
      <w:r>
        <w:rPr>
          <w:i/>
          <w:iCs/>
          <w:sz w:val="24"/>
          <w:szCs w:val="24"/>
        </w:rPr>
        <w:t>Приказ каменных дел.</w:t>
      </w:r>
      <w:r>
        <w:rPr>
          <w:sz w:val="24"/>
          <w:szCs w:val="24"/>
        </w:rPr>
        <w:t xml:space="preserve"> Деревянное зодчество.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Изобразительное искусство. Симон Ушаков. Ярославская школа иконописи. Парсунная живопись.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Летописание и начало книгопечатания. Лицевой свод. Домострой. </w:t>
      </w:r>
      <w:r>
        <w:rPr>
          <w:i/>
          <w:iCs/>
          <w:sz w:val="24"/>
          <w:szCs w:val="24"/>
        </w:rPr>
        <w:t>Переписка Ивана Грозного с князем Андреем Курбским.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Публицистика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Смутного времени. </w:t>
      </w:r>
      <w:r>
        <w:rPr>
          <w:sz w:val="24"/>
          <w:szCs w:val="24"/>
        </w:rPr>
        <w:t>Усиление светского начала в российской культуре.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Симеон Полоцкий.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Немецкая слобода как проводник европейского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культурного влияния. </w:t>
      </w:r>
      <w:r>
        <w:rPr>
          <w:i/>
          <w:iCs/>
          <w:sz w:val="24"/>
          <w:szCs w:val="24"/>
        </w:rPr>
        <w:t>Посадская сатира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XVII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Развитие образования и научных знаний. Школы при Аптекарском и Посольском приказах. «Синопсис» Иннокентия Гизеля - первое учебное пособие по истории.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Региональный компонент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Татары и Волго-Уральский регион XVI–XVII в.</w:t>
      </w:r>
    </w:p>
    <w:p w:rsidR="00F15044" w:rsidRDefault="00F15044">
      <w:pPr>
        <w:spacing w:line="235" w:lineRule="auto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Казанское ханство и другие тюрко-татарские государства. </w:t>
      </w:r>
      <w:r>
        <w:rPr>
          <w:sz w:val="24"/>
          <w:szCs w:val="24"/>
        </w:rPr>
        <w:t>Образование Казанского ханства.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Территория,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общественно-политический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строй,  хозяйство,  образ  жизни  населения,  культура.  Экономические,  политические  и  культурные  взаимоотношения  с  Московским</w:t>
      </w: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государством, постзолотоордынскими ханствами. Падение Казани и включение Волго-Уральского региона в состав Московского царства</w:t>
      </w:r>
      <w:r>
        <w:rPr>
          <w:b/>
          <w:bCs/>
          <w:sz w:val="24"/>
          <w:szCs w:val="24"/>
        </w:rPr>
        <w:t>.</w:t>
      </w:r>
    </w:p>
    <w:p w:rsidR="00F15044" w:rsidRDefault="00F15044">
      <w:pPr>
        <w:rPr>
          <w:sz w:val="20"/>
          <w:szCs w:val="20"/>
        </w:rPr>
      </w:pPr>
      <w:r>
        <w:rPr>
          <w:i/>
          <w:iCs/>
          <w:sz w:val="24"/>
          <w:szCs w:val="24"/>
        </w:rPr>
        <w:t>Народы Казанского ханства</w:t>
      </w:r>
      <w:r>
        <w:rPr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Повседневная жизнь населения.</w:t>
      </w:r>
    </w:p>
    <w:p w:rsidR="00F15044" w:rsidRDefault="00F15044">
      <w:pPr>
        <w:rPr>
          <w:sz w:val="20"/>
          <w:szCs w:val="20"/>
        </w:rPr>
      </w:pPr>
      <w:r>
        <w:rPr>
          <w:i/>
          <w:iCs/>
          <w:sz w:val="24"/>
          <w:szCs w:val="24"/>
        </w:rPr>
        <w:t>Тюрко-татарские государства и их взаимоотношения. Большая Орда. Астраханское ханство. Касимовское ханство. Крымское ханство.</w:t>
      </w:r>
    </w:p>
    <w:p w:rsidR="00F15044" w:rsidRDefault="00F15044">
      <w:pPr>
        <w:spacing w:line="237" w:lineRule="auto"/>
        <w:rPr>
          <w:sz w:val="20"/>
          <w:szCs w:val="20"/>
        </w:rPr>
      </w:pPr>
      <w:r>
        <w:rPr>
          <w:i/>
          <w:iCs/>
          <w:sz w:val="24"/>
          <w:szCs w:val="24"/>
        </w:rPr>
        <w:t>Ногайская Орда. Сибирское ханство. Этнотерриториальные группы татарского народа и их культура.</w:t>
      </w:r>
    </w:p>
    <w:p w:rsidR="00F15044" w:rsidRDefault="00F15044">
      <w:pPr>
        <w:spacing w:line="13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Включение Волго-Уральского региона и Западной Сибири в состав Российского государства. Социально-экономические и культурные перемены в жизни региона. </w:t>
      </w:r>
      <w:r>
        <w:rPr>
          <w:i/>
          <w:iCs/>
          <w:sz w:val="24"/>
          <w:szCs w:val="24"/>
        </w:rPr>
        <w:t>Народы Волго-Уральского региона и конфессиональная политика государства.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Татары и Волго-Уральский регион в Смутное время. Участие татар в утверждении династии Романовых. Основные группы населения: занятия, быт, изменения в социальном положении и численности. Служилые и ясачные татары. Народы Волго-Уральского региона в социальных движениях и восстаниях XVII в. </w:t>
      </w:r>
      <w:r>
        <w:rPr>
          <w:i/>
          <w:iCs/>
          <w:sz w:val="24"/>
          <w:szCs w:val="24"/>
        </w:rPr>
        <w:t>Волго-Уральские,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Сибирские и др.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этнические группы татар</w:t>
      </w:r>
      <w:r>
        <w:rPr>
          <w:sz w:val="24"/>
          <w:szCs w:val="24"/>
        </w:rPr>
        <w:t>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 xml:space="preserve">Культура татар и народов Волго-Уральского региона во второй половине XVI – XVII в. </w:t>
      </w:r>
      <w:r>
        <w:rPr>
          <w:i/>
          <w:iCs/>
          <w:sz w:val="24"/>
          <w:szCs w:val="24"/>
        </w:rPr>
        <w:t>Повседневная жизнь населения.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8класс</w:t>
      </w: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Россия в конце XVII - XVIII вв: от царства к империи</w:t>
      </w: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Россия в эпоху преобразований Петра I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Причины и предпосылки преобразований (дискуссии по этому вопросу). Россия и Европа в конце XVII века. Модернизация как жизненно важная национальная задача.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Начало царствования Петра I,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I.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Экономическая политика. </w:t>
      </w:r>
      <w:r>
        <w:rPr>
          <w:sz w:val="24"/>
          <w:szCs w:val="24"/>
        </w:rPr>
        <w:t>Строительство заводов и мануфактур,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верфей.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Создание базы металлургической индустрии на Урале.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Оружейные заводы и корабельные верфи. Роль государства в создании промышленности. Основание Екатеринбурга.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74" w:lineRule="exact"/>
        <w:rPr>
          <w:sz w:val="20"/>
          <w:szCs w:val="20"/>
        </w:rPr>
      </w:pPr>
    </w:p>
    <w:p w:rsidR="00F15044" w:rsidRDefault="00F15044">
      <w:pPr>
        <w:ind w:left="14180"/>
        <w:rPr>
          <w:sz w:val="20"/>
          <w:szCs w:val="20"/>
        </w:rPr>
      </w:pPr>
      <w:r>
        <w:rPr>
          <w:rFonts w:ascii="Calibri" w:hAnsi="Calibri" w:cs="Calibri"/>
          <w:sz w:val="19"/>
          <w:szCs w:val="19"/>
        </w:rPr>
        <w:t>8</w:t>
      </w:r>
    </w:p>
    <w:p w:rsidR="00F15044" w:rsidRDefault="00F15044">
      <w:pPr>
        <w:sectPr w:rsidR="00F15044">
          <w:pgSz w:w="16840" w:h="11906" w:orient="landscape"/>
          <w:pgMar w:top="571" w:right="1138" w:bottom="419" w:left="1420" w:header="0" w:footer="0" w:gutter="0"/>
          <w:cols w:space="720" w:equalWidth="0">
            <w:col w:w="14280"/>
          </w:cols>
        </w:sect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 xml:space="preserve">Социальная политика. </w:t>
      </w:r>
      <w:r>
        <w:rPr>
          <w:sz w:val="24"/>
          <w:szCs w:val="24"/>
        </w:rPr>
        <w:t>Консолидация дворянского сословия,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повышение его роли в управлении страной.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Указ о единонаследии и Табель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6"/>
        </w:numPr>
        <w:tabs>
          <w:tab w:val="left" w:pos="208"/>
        </w:tabs>
        <w:spacing w:line="234" w:lineRule="auto"/>
        <w:ind w:left="2" w:hanging="2"/>
        <w:rPr>
          <w:sz w:val="24"/>
          <w:szCs w:val="24"/>
        </w:rPr>
      </w:pPr>
      <w:r>
        <w:rPr>
          <w:sz w:val="24"/>
          <w:szCs w:val="24"/>
        </w:rPr>
        <w:t>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F15044" w:rsidRDefault="00F15044">
      <w:pPr>
        <w:spacing w:line="14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Реформы управления. </w:t>
      </w:r>
      <w:r>
        <w:rPr>
          <w:sz w:val="24"/>
          <w:szCs w:val="24"/>
        </w:rPr>
        <w:t>Реформы местного управления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(бурмистры и Ратуша),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городская и областная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(губернская)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реформы.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Сенат,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коллегии, органы надзора и суда. Усиление централизации и бюрократизации управления. Генеральный регламент. Санкт-Петербург — новая столица.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sz w:val="24"/>
          <w:szCs w:val="24"/>
        </w:rPr>
        <w:t>Первые гвардейские полки. Создание регулярной армии, военного флота. Рекрутские наборы.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2"/>
        <w:rPr>
          <w:sz w:val="24"/>
          <w:szCs w:val="24"/>
        </w:rPr>
      </w:pPr>
      <w:r>
        <w:rPr>
          <w:sz w:val="24"/>
          <w:szCs w:val="24"/>
        </w:rPr>
        <w:t xml:space="preserve">Превышение должностных полномочий. Авторитаризм. Формирование государственного механизма противодействия коррупции. Создание государственных органов по борьбе с коррупцией </w:t>
      </w:r>
      <w:r>
        <w:rPr>
          <w:b/>
          <w:bCs/>
          <w:sz w:val="24"/>
          <w:szCs w:val="24"/>
        </w:rPr>
        <w:t xml:space="preserve">Церковная реформа. </w:t>
      </w:r>
      <w:r>
        <w:rPr>
          <w:sz w:val="24"/>
          <w:szCs w:val="24"/>
        </w:rPr>
        <w:t>Упразднение патриаршества,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учреждение синода.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Положение конфессий.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spacing w:line="234" w:lineRule="auto"/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Оппозиция реформам Петра I. </w:t>
      </w:r>
      <w:r>
        <w:rPr>
          <w:sz w:val="24"/>
          <w:szCs w:val="24"/>
        </w:rPr>
        <w:t>Социальные движения в первой четверти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XVIII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Восстания в Астрахани,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Башкирии,</w:t>
      </w:r>
      <w:r>
        <w:rPr>
          <w:b/>
          <w:b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на Дону.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Дело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царевича Алексея.</w:t>
      </w:r>
    </w:p>
    <w:p w:rsidR="00F15044" w:rsidRDefault="00F15044">
      <w:pPr>
        <w:spacing w:line="14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Внешняя политика. </w:t>
      </w:r>
      <w:r>
        <w:rPr>
          <w:sz w:val="24"/>
          <w:szCs w:val="24"/>
        </w:rPr>
        <w:t>Северная война.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Причины и цели войны.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Неудачи в начале войны и их преодоление.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Битва при д.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Лесной и победа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под Полтавой. Прутский поход. Борьба за гегемонию на Балтике. Сражения у м. Гангут и о. Гренгам. Ништадтский мир и его последствия.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spacing w:line="237" w:lineRule="auto"/>
        <w:ind w:left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Закрепление России на берегах Балтики. Провозглашение России империей. Каспийский поход Петра I. </w:t>
      </w:r>
      <w:r>
        <w:rPr>
          <w:b/>
          <w:bCs/>
          <w:sz w:val="24"/>
          <w:szCs w:val="24"/>
        </w:rPr>
        <w:t>Преобразования Петра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области культуры. </w:t>
      </w:r>
      <w:r>
        <w:rPr>
          <w:sz w:val="24"/>
          <w:szCs w:val="24"/>
        </w:rPr>
        <w:t>Доминирование светского начала в культурной политике.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Влияние культуры стран зарубежной Европы.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Привлечение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F15044" w:rsidRDefault="00F15044">
      <w:pPr>
        <w:spacing w:line="15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Повседневная жизнь и быт правящей элиты и основной массы населения. Перемены в образе жизни российского дворянства. </w:t>
      </w:r>
      <w:r>
        <w:rPr>
          <w:i/>
          <w:iCs/>
          <w:sz w:val="24"/>
          <w:szCs w:val="24"/>
        </w:rPr>
        <w:t>Новые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формы социальной коммуникации в дворянской среде. </w:t>
      </w:r>
      <w:r>
        <w:rPr>
          <w:sz w:val="24"/>
          <w:szCs w:val="24"/>
        </w:rPr>
        <w:t>Ассамблеи,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балы,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фейерверки,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светские государственные праздники.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«Европейский» стиль в одежде, развлечениях, питании. Изменения в положении женщин.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sz w:val="24"/>
          <w:szCs w:val="24"/>
        </w:rPr>
        <w:t>Итоги, последствия и значение петровских преобразований. Образ Петра I в русской культуре.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После Петра Великого: эпоха «дворцовых переворотов»</w:t>
      </w:r>
    </w:p>
    <w:p w:rsidR="00F15044" w:rsidRDefault="00F15044">
      <w:pPr>
        <w:spacing w:line="7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2"/>
        <w:jc w:val="both"/>
        <w:rPr>
          <w:sz w:val="24"/>
          <w:szCs w:val="24"/>
        </w:rPr>
      </w:pPr>
      <w:r>
        <w:rPr>
          <w:sz w:val="24"/>
          <w:szCs w:val="24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А.Д. Меншикова. «Кондиции верховников» и приход к власти Анны Иоанновны. «Кабинет министров». Роль Э. Бирона, А.И. Остермана, А.П. Волынского, Б.Х. Миниха в управлении и политической жизни страны.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sz w:val="24"/>
          <w:szCs w:val="24"/>
        </w:rPr>
        <w:t xml:space="preserve">Государственные перевороты как средство достижения коррупционных целей. Значение фаворитизма в формировании коррупционного поведения Укрепление границ империи на Украине и на юго-восточной окраине. </w:t>
      </w:r>
      <w:r>
        <w:rPr>
          <w:i/>
          <w:iCs/>
          <w:sz w:val="24"/>
          <w:szCs w:val="24"/>
        </w:rPr>
        <w:t>Переход Младшего жуза в Казахстане под суверенитет</w:t>
      </w:r>
    </w:p>
    <w:p w:rsidR="00F15044" w:rsidRDefault="00F15044">
      <w:pPr>
        <w:spacing w:line="264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i/>
          <w:iCs/>
          <w:sz w:val="24"/>
          <w:szCs w:val="24"/>
        </w:rPr>
        <w:t>Российской империи. Война с Османской империей.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2"/>
        <w:jc w:val="both"/>
        <w:rPr>
          <w:sz w:val="24"/>
          <w:szCs w:val="24"/>
        </w:rPr>
      </w:pPr>
      <w:r>
        <w:rPr>
          <w:sz w:val="24"/>
          <w:szCs w:val="24"/>
        </w:rPr>
        <w:t>Россия при Елизавете Петровне. Экономическая и финансовая политика. Деятельность П.И.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М.В. Ломоносов и И.И. Шувалов.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sz w:val="24"/>
          <w:szCs w:val="24"/>
        </w:rPr>
        <w:t>Россия в международных конфликтах 1740-х – 1750-х гг. Участие в Семилетней войне.</w:t>
      </w:r>
    </w:p>
    <w:p w:rsidR="00F15044" w:rsidRDefault="00F15044">
      <w:pPr>
        <w:spacing w:line="160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9</w:t>
      </w:r>
    </w:p>
    <w:p w:rsidR="00F15044" w:rsidRDefault="00F15044">
      <w:pPr>
        <w:sectPr w:rsidR="00F15044">
          <w:pgSz w:w="16840" w:h="11906" w:orient="landscape"/>
          <w:pgMar w:top="558" w:right="1138" w:bottom="419" w:left="1418" w:header="0" w:footer="0" w:gutter="0"/>
          <w:cols w:space="720" w:equalWidth="0">
            <w:col w:w="14282"/>
          </w:cols>
        </w:sect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lastRenderedPageBreak/>
        <w:t>Петр III. Манифест «о вольности дворянской». Переворот 28 июня 1762 г.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Россия в 1760-х – 1790- гг. Правление Екатерины II и Павла I</w:t>
      </w:r>
    </w:p>
    <w:p w:rsidR="00F15044" w:rsidRDefault="00F15044">
      <w:pPr>
        <w:spacing w:line="8" w:lineRule="exact"/>
        <w:rPr>
          <w:sz w:val="20"/>
          <w:szCs w:val="20"/>
        </w:rPr>
      </w:pPr>
    </w:p>
    <w:p w:rsidR="00F15044" w:rsidRDefault="00F15044">
      <w:pPr>
        <w:spacing w:line="238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Внутренняя политика Екатерины II.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</w:t>
      </w:r>
      <w:r>
        <w:rPr>
          <w:i/>
          <w:iCs/>
          <w:sz w:val="24"/>
          <w:szCs w:val="24"/>
        </w:rPr>
        <w:t>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Национальная политика. </w:t>
      </w:r>
      <w:r>
        <w:rPr>
          <w:i/>
          <w:iCs/>
          <w:sz w:val="24"/>
          <w:szCs w:val="24"/>
        </w:rPr>
        <w:t>Унификация управления на окраинах империи.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Ликвидация украинского гетманства.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Формирование Кубанского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Оренбургского и Сибирского казачества. Основание Ростова-на-Дону. Активизация деятельности по привлечению иностранцев в Россию. </w:t>
      </w:r>
      <w:r>
        <w:rPr>
          <w:sz w:val="24"/>
          <w:szCs w:val="24"/>
        </w:rPr>
        <w:t>Расселение колонистов в Новороссии,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Поволжье,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других регионах.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Укрепление начал толерантности и веротерпимости по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отношению к неправославным и нехристианским конфессиям.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Экономическое развитие России во второй половине XVIII века.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</w:t>
      </w:r>
      <w:r>
        <w:rPr>
          <w:i/>
          <w:iCs/>
          <w:sz w:val="24"/>
          <w:szCs w:val="24"/>
        </w:rPr>
        <w:t>Дворовые люди.</w:t>
      </w:r>
      <w:r>
        <w:rPr>
          <w:sz w:val="24"/>
          <w:szCs w:val="24"/>
        </w:rPr>
        <w:t xml:space="preserve"> Роль крепостного строя в экономике страны.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</w:t>
      </w:r>
      <w:r>
        <w:rPr>
          <w:i/>
          <w:iCs/>
          <w:sz w:val="24"/>
          <w:szCs w:val="24"/>
        </w:rPr>
        <w:t>Крепостной 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вольнонаемный труд. Привлечение крепостных оброчных крестьян к работе на мануфактурах. </w:t>
      </w:r>
      <w:r>
        <w:rPr>
          <w:sz w:val="24"/>
          <w:szCs w:val="24"/>
        </w:rPr>
        <w:t>Развитие крестьянских промыслов.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Рост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F15044" w:rsidRDefault="00F15044">
      <w:pPr>
        <w:spacing w:line="16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Внутренняя и внешняя торговля. Торговые пути внутри страны. </w:t>
      </w:r>
      <w:r>
        <w:rPr>
          <w:i/>
          <w:iCs/>
          <w:sz w:val="24"/>
          <w:szCs w:val="24"/>
        </w:rPr>
        <w:t>Водно-транспортные системы: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Вышневолоцкая,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Тихвинская,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Мариинская и др. </w:t>
      </w:r>
      <w:r>
        <w:rPr>
          <w:sz w:val="24"/>
          <w:szCs w:val="24"/>
        </w:rPr>
        <w:t>Ярмарки и их роль во внутренней торговле.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Макарьевская,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Ирбитская,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Свенская,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Коренная ярмарки.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Ярмарки на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Украине. </w:t>
      </w:r>
      <w:r>
        <w:rPr>
          <w:i/>
          <w:iCs/>
          <w:sz w:val="24"/>
          <w:szCs w:val="24"/>
        </w:rPr>
        <w:t>Партнеры России во внешней торговле в Европе и в мире.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Обеспечение активного внешнеторгового баланса.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Обострение социальных противоречий. </w:t>
      </w:r>
      <w:r>
        <w:rPr>
          <w:i/>
          <w:iCs/>
          <w:sz w:val="24"/>
          <w:szCs w:val="24"/>
        </w:rPr>
        <w:t>Чумной бунт в Москве.</w:t>
      </w:r>
      <w:r>
        <w:rPr>
          <w:sz w:val="24"/>
          <w:szCs w:val="24"/>
        </w:rPr>
        <w:t xml:space="preserve"> Восстание под предводительством Емельяна Пугачева. </w:t>
      </w:r>
      <w:r>
        <w:rPr>
          <w:i/>
          <w:iCs/>
          <w:sz w:val="24"/>
          <w:szCs w:val="24"/>
        </w:rPr>
        <w:t>Антидворянский 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антикрепостнический характер движения. Роль казачества, народов Урала и Поволжья в восстании. </w:t>
      </w:r>
      <w:r>
        <w:rPr>
          <w:sz w:val="24"/>
          <w:szCs w:val="24"/>
        </w:rPr>
        <w:t>Влияние восстания на внутреннюю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политику и развитие общественной мысли.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Внешняя политика России второй половины XVIII в., ее основные задачи. Н.И. Панин и А.А.Безбородко.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>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Участие России в разделах Речи Посполитой. </w:t>
      </w:r>
      <w:r>
        <w:rPr>
          <w:i/>
          <w:iCs/>
          <w:sz w:val="24"/>
          <w:szCs w:val="24"/>
        </w:rPr>
        <w:t>Политика России в Польше до начала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1770-х гг.: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стремление к усилению российского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</w:t>
      </w:r>
      <w:r>
        <w:rPr>
          <w:sz w:val="24"/>
          <w:szCs w:val="24"/>
        </w:rPr>
        <w:t>Вхождение в состав России украинских и белорусских земель.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Присоединение Литвы и Курляндии.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Борьба Польши за национальную независимость. </w:t>
      </w:r>
      <w:r>
        <w:rPr>
          <w:i/>
          <w:iCs/>
          <w:sz w:val="24"/>
          <w:szCs w:val="24"/>
        </w:rPr>
        <w:t>Восстание под предводительством Тадеуша Костюшко.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Участие России в борьбе с революционной Францией. Итальянский и Швейцарский походы А.В. Суворова. Действия эскадры Ф.Ф.</w:t>
      </w: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Ушакова в Средиземном море.</w:t>
      </w:r>
    </w:p>
    <w:p w:rsidR="00F15044" w:rsidRDefault="00F15044">
      <w:pPr>
        <w:spacing w:line="172" w:lineRule="exact"/>
        <w:rPr>
          <w:sz w:val="20"/>
          <w:szCs w:val="20"/>
        </w:rPr>
      </w:pPr>
    </w:p>
    <w:p w:rsidR="00F15044" w:rsidRDefault="00F15044">
      <w:pPr>
        <w:ind w:left="14060"/>
        <w:rPr>
          <w:sz w:val="20"/>
          <w:szCs w:val="20"/>
        </w:rPr>
      </w:pPr>
      <w:r>
        <w:rPr>
          <w:rFonts w:ascii="Calibri" w:hAnsi="Calibri" w:cs="Calibri"/>
          <w:sz w:val="21"/>
          <w:szCs w:val="21"/>
        </w:rPr>
        <w:t>10</w:t>
      </w:r>
    </w:p>
    <w:p w:rsidR="00F15044" w:rsidRDefault="00F15044">
      <w:pPr>
        <w:sectPr w:rsidR="00F15044">
          <w:pgSz w:w="16840" w:h="11906" w:orient="landscape"/>
          <w:pgMar w:top="558" w:right="1138" w:bottom="419" w:left="1420" w:header="0" w:footer="0" w:gutter="0"/>
          <w:cols w:space="720" w:equalWidth="0">
            <w:col w:w="14280"/>
          </w:cols>
        </w:sect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Культурное пространство Российской империи в XVIII в.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Определяющее влияние идей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А.П. Сумарокова, Г.Р. Державина, Д.И. Фонвизина. </w:t>
      </w:r>
      <w:r>
        <w:rPr>
          <w:i/>
          <w:iCs/>
          <w:sz w:val="24"/>
          <w:szCs w:val="24"/>
        </w:rPr>
        <w:t>Н.И.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Новиков,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материалы о положении крепостных крестьян в его журналах. </w:t>
      </w:r>
      <w:r>
        <w:rPr>
          <w:sz w:val="24"/>
          <w:szCs w:val="24"/>
        </w:rPr>
        <w:t>А.Н.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Радищев и его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«Путешествие из Петербурга в Москву».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Русская культура и культура народов России в XVIII веке.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 и т. п.). </w:t>
      </w:r>
      <w:r>
        <w:rPr>
          <w:i/>
          <w:iCs/>
          <w:sz w:val="24"/>
          <w:szCs w:val="24"/>
        </w:rPr>
        <w:t>Вклад в развитие русской культуры ученых,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художников,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мастеров, прибывших из-за рубежа. </w:t>
      </w:r>
      <w:r>
        <w:rPr>
          <w:sz w:val="24"/>
          <w:szCs w:val="24"/>
        </w:rPr>
        <w:t>Усиление внимания к жизни и культуре русского народа и историческому прошлому России к концу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столетия.</w:t>
      </w:r>
    </w:p>
    <w:p w:rsidR="00F15044" w:rsidRDefault="00F15044">
      <w:pPr>
        <w:spacing w:line="17" w:lineRule="exact"/>
        <w:rPr>
          <w:sz w:val="20"/>
          <w:szCs w:val="20"/>
        </w:rPr>
      </w:pPr>
    </w:p>
    <w:p w:rsidR="00F15044" w:rsidRDefault="00F15044">
      <w:pPr>
        <w:spacing w:line="237" w:lineRule="auto"/>
        <w:rPr>
          <w:sz w:val="20"/>
          <w:szCs w:val="20"/>
        </w:rPr>
      </w:pPr>
      <w:r>
        <w:rPr>
          <w:sz w:val="24"/>
          <w:szCs w:val="24"/>
        </w:rPr>
        <w:t xml:space="preserve">Культура и быт российских сословий. Дворянство: жизнь и быт дворянской усадьбы. Духовенство. Купечество. Крестьянство. Российская наука в XVIII веке.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Западного побережья Северной Америки. Российско-американская компания. </w:t>
      </w:r>
      <w:r>
        <w:rPr>
          <w:i/>
          <w:iCs/>
          <w:sz w:val="24"/>
          <w:szCs w:val="24"/>
        </w:rPr>
        <w:t>Исследования в области отечественной истории.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Изучение российской словесности и развитие литературного языка.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Российская академия. Е.Р. Дашкова.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М.В. Ломоносов и его выдающаяся роль в становлении российской науки и образования.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5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Образование в России в XVIII в. </w:t>
      </w:r>
      <w:r>
        <w:rPr>
          <w:i/>
          <w:iCs/>
          <w:sz w:val="24"/>
          <w:szCs w:val="24"/>
        </w:rPr>
        <w:t>Основные педагогические идеи.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Воспитание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«новой породы»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людей.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Основание воспитательных домов в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Санкт-Петербурге и Москве, Института «благородных девиц» в Смольном монастыре. Сословные учебные заведения для юношества из дворянства. </w:t>
      </w:r>
      <w:r>
        <w:rPr>
          <w:sz w:val="24"/>
          <w:szCs w:val="24"/>
        </w:rPr>
        <w:t>Московский университет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первый российский университет.</w:t>
      </w:r>
    </w:p>
    <w:p w:rsidR="00F15044" w:rsidRDefault="00F15044">
      <w:pPr>
        <w:spacing w:line="15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Русская архитектура XVIII в. Строительство Петербурга, формирование его городского плана. </w:t>
      </w:r>
      <w:r>
        <w:rPr>
          <w:i/>
          <w:iCs/>
          <w:sz w:val="24"/>
          <w:szCs w:val="24"/>
        </w:rPr>
        <w:t>Регулярный характер застройки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Петербурга и других городов. Барокко в архитектуре Москвы и Петербурга. </w:t>
      </w:r>
      <w:r>
        <w:rPr>
          <w:sz w:val="24"/>
          <w:szCs w:val="24"/>
        </w:rPr>
        <w:t>Переход к классицизму,</w:t>
      </w:r>
      <w:r>
        <w:rPr>
          <w:i/>
          <w:iCs/>
          <w:sz w:val="24"/>
          <w:szCs w:val="24"/>
        </w:rPr>
        <w:t xml:space="preserve"> создание архитектурных ассамблей в стиле классицизма в обеих столицах. </w:t>
      </w:r>
      <w:r>
        <w:rPr>
          <w:sz w:val="24"/>
          <w:szCs w:val="24"/>
        </w:rPr>
        <w:t>В.И.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Баженов,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М.Ф.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Казаков.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</w:t>
      </w:r>
      <w:r>
        <w:rPr>
          <w:i/>
          <w:iCs/>
          <w:sz w:val="24"/>
          <w:szCs w:val="24"/>
        </w:rPr>
        <w:t>Новые веяния в изобразительном искусстве в конце столетия.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Народы России в XVIII в.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Управление окраинами империи. Башкирские восстания. Политика по отношению к исламу. Освоение Новороссии, Поволжья и Южного Урала. Немецкие переселенцы. Формирование черты оседлости.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Россия при Павле I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Основные принципы внутренней политики Павла I. Укрепление абсолютизма </w:t>
      </w:r>
      <w:r>
        <w:rPr>
          <w:i/>
          <w:iCs/>
          <w:sz w:val="24"/>
          <w:szCs w:val="24"/>
        </w:rPr>
        <w:t>через отказ от принципов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«просвещенного абсолютизма»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</w:t>
      </w:r>
      <w:r>
        <w:rPr>
          <w:sz w:val="24"/>
          <w:szCs w:val="24"/>
        </w:rPr>
        <w:t xml:space="preserve"> усиление бюрократического и полицейского характера государства и личной власти императора. Личность Павла I и ее влияние на политику страны. Указы о престолонаследии, и о «трехдневной барщине».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Политика Павла I по отношению к дворянству, взаимоотношение со столичной знатью, меры в области внешней политики и причины дворцового переворота 11 марта 1801 года.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t>Внутренняя политика. Ограничение дворянских привилегий.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Региональный компонент</w:t>
      </w:r>
    </w:p>
    <w:p w:rsidR="00F15044" w:rsidRDefault="00F15044">
      <w:pPr>
        <w:spacing w:line="235" w:lineRule="auto"/>
        <w:rPr>
          <w:sz w:val="20"/>
          <w:szCs w:val="20"/>
        </w:rPr>
      </w:pPr>
      <w:r>
        <w:rPr>
          <w:sz w:val="24"/>
          <w:szCs w:val="24"/>
        </w:rPr>
        <w:t>Наш регион в XVIII в.</w:t>
      </w: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37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11</w:t>
      </w:r>
    </w:p>
    <w:p w:rsidR="00F15044" w:rsidRDefault="00F15044">
      <w:pPr>
        <w:sectPr w:rsidR="00F15044">
          <w:pgSz w:w="16840" w:h="11906" w:orient="landscape"/>
          <w:pgMar w:top="563" w:right="1138" w:bottom="419" w:left="1420" w:header="0" w:footer="0" w:gutter="0"/>
          <w:cols w:space="720" w:equalWidth="0">
            <w:col w:w="14280"/>
          </w:cols>
        </w:sectPr>
      </w:pPr>
    </w:p>
    <w:p w:rsidR="00F15044" w:rsidRDefault="00F15044">
      <w:pPr>
        <w:spacing w:line="236" w:lineRule="auto"/>
        <w:ind w:left="2" w:right="20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 xml:space="preserve">Татары и Волго-Уральский регион в XVIII в. </w:t>
      </w:r>
      <w:r>
        <w:rPr>
          <w:sz w:val="24"/>
          <w:szCs w:val="24"/>
        </w:rPr>
        <w:t>Волго-Уральский регион в эпоху петровских преобразований.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Образование Казанской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губернии. Территория. Новые явления в хозяйственной жизни, изменения в быту и образе жизни населения. </w:t>
      </w:r>
      <w:r>
        <w:rPr>
          <w:i/>
          <w:iCs/>
          <w:sz w:val="24"/>
          <w:szCs w:val="24"/>
        </w:rPr>
        <w:t>Превращение ясачников в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государственных крестьян, ликвидация сословия служилых татар.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Народы Волго-Уральского региона в послепетровскую эпоху. Экономика региона. Религиозная политика правительства в Волго-Уральском регионе. Образование Духовного собрания мусульман. </w:t>
      </w:r>
      <w:r>
        <w:rPr>
          <w:i/>
          <w:iCs/>
          <w:sz w:val="24"/>
          <w:szCs w:val="24"/>
        </w:rPr>
        <w:t>Народы Волго-Уральского региона в социальных движениях 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восстаниях начала XVIII в. Татары и народы Волго-Уральского региона в Пугачевском восстании.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7"/>
        </w:numPr>
        <w:tabs>
          <w:tab w:val="left" w:pos="182"/>
        </w:tabs>
        <w:ind w:left="182" w:hanging="1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класс</w:t>
      </w: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Российская империя в XIX – начале XX вв.</w:t>
      </w: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Россия на пути к реформам (1801–1861)</w:t>
      </w: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Александровская эпоха: государственный либерализм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Проекты либеральных реформ Александра I. Внешние и внутренние факторы. Негласный комитет и «молодые друзья» императора.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Реформы государственного управления. М.М. Сперанский.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Отечественная война 1812 г.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Эпоха 1812 года. Война России с Францией 1805-1807 гг. Тильзитский мир. Война со Швецией 1809 г. и присоединение Финляндии.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Война с Турцией и Бухарестский мир 1812 г. Отечественная война 1812 г. – важнейшее событие российской и мировой истории XIX в.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right="20"/>
        <w:rPr>
          <w:sz w:val="20"/>
          <w:szCs w:val="20"/>
        </w:rPr>
      </w:pPr>
      <w:r>
        <w:rPr>
          <w:sz w:val="24"/>
          <w:szCs w:val="24"/>
        </w:rPr>
        <w:t xml:space="preserve">Венский конгресс и его решения. Священный союз. Возрастание роли России после победы над Наполеоном и Венского конгресса. Либеральные и охранительные тенденции во внутренней политике. Польская конституция 1815 г. </w:t>
      </w:r>
      <w:r>
        <w:rPr>
          <w:i/>
          <w:iCs/>
          <w:sz w:val="24"/>
          <w:szCs w:val="24"/>
        </w:rPr>
        <w:t>Военные поселения.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Дворянская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оппозиция самодержавию. </w:t>
      </w:r>
      <w:r>
        <w:rPr>
          <w:sz w:val="24"/>
          <w:szCs w:val="24"/>
        </w:rPr>
        <w:t>Тайные организации: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Союз спасения,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Союз благоденствия,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Северное и Южное общества.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Восстание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декабристов 14 декабря 1825 г.</w:t>
      </w:r>
    </w:p>
    <w:p w:rsidR="00F15044" w:rsidRDefault="00F15044">
      <w:pPr>
        <w:spacing w:line="9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Николаевское самодержавие: государственный консерватизм</w:t>
      </w:r>
    </w:p>
    <w:p w:rsidR="00F15044" w:rsidRDefault="00F15044">
      <w:pPr>
        <w:spacing w:line="8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Реформаторские и консервативные тенденции в политике Николая I. Экономическая политика в условиях политической консервации. Государственная регламентация общественной жизни: </w:t>
      </w:r>
      <w:r>
        <w:rPr>
          <w:i/>
          <w:iCs/>
          <w:sz w:val="24"/>
          <w:szCs w:val="24"/>
        </w:rPr>
        <w:t>централизация управления,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политическая полиция,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кодификация законов,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цензура,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попечительство об образовании. </w:t>
      </w:r>
      <w:r>
        <w:rPr>
          <w:sz w:val="24"/>
          <w:szCs w:val="24"/>
        </w:rPr>
        <w:t>Крестьянский вопрос.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Реформа государственных крестьян П.Д.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Киселева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1837-1841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гг.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Официальная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идеология: «православие, самодержавие, народность».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i/>
          <w:iCs/>
          <w:sz w:val="24"/>
          <w:szCs w:val="24"/>
        </w:rPr>
        <w:t>Формирование профессиональной бюрократии. Прогрессивное чиновничество: у истоков либерального реформаторства.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/>
        <w:jc w:val="both"/>
        <w:rPr>
          <w:sz w:val="20"/>
          <w:szCs w:val="20"/>
        </w:rPr>
      </w:pPr>
      <w:r>
        <w:rPr>
          <w:sz w:val="24"/>
          <w:szCs w:val="24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 в Европе. Крымская война. Героическая оборона Севастополя. Парижский мир 1856 г.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Крепостнический социум. Деревня и город</w:t>
      </w:r>
    </w:p>
    <w:p w:rsidR="00F15044" w:rsidRDefault="00F15044">
      <w:pPr>
        <w:tabs>
          <w:tab w:val="left" w:pos="1261"/>
          <w:tab w:val="left" w:pos="2481"/>
          <w:tab w:val="left" w:pos="3941"/>
          <w:tab w:val="left" w:pos="5161"/>
          <w:tab w:val="left" w:pos="6561"/>
          <w:tab w:val="left" w:pos="7841"/>
          <w:tab w:val="left" w:pos="9001"/>
          <w:tab w:val="left" w:pos="9321"/>
          <w:tab w:val="left" w:pos="10781"/>
          <w:tab w:val="left" w:pos="12181"/>
          <w:tab w:val="left" w:pos="12481"/>
        </w:tabs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Сословная</w:t>
      </w:r>
      <w:r>
        <w:rPr>
          <w:sz w:val="24"/>
          <w:szCs w:val="24"/>
        </w:rPr>
        <w:tab/>
        <w:t>структура</w:t>
      </w:r>
      <w:r>
        <w:rPr>
          <w:sz w:val="24"/>
          <w:szCs w:val="24"/>
        </w:rPr>
        <w:tab/>
        <w:t>российского</w:t>
      </w:r>
      <w:r>
        <w:rPr>
          <w:sz w:val="24"/>
          <w:szCs w:val="24"/>
        </w:rPr>
        <w:tab/>
        <w:t>общества.</w:t>
      </w:r>
      <w:r>
        <w:rPr>
          <w:sz w:val="24"/>
          <w:szCs w:val="24"/>
        </w:rPr>
        <w:tab/>
        <w:t>Крепостное</w:t>
      </w:r>
      <w:r>
        <w:rPr>
          <w:sz w:val="24"/>
          <w:szCs w:val="24"/>
        </w:rPr>
        <w:tab/>
        <w:t>хозяйство.</w:t>
      </w:r>
      <w:r>
        <w:rPr>
          <w:sz w:val="20"/>
          <w:szCs w:val="20"/>
        </w:rPr>
        <w:tab/>
      </w:r>
      <w:r>
        <w:rPr>
          <w:i/>
          <w:iCs/>
          <w:sz w:val="24"/>
          <w:szCs w:val="24"/>
        </w:rPr>
        <w:t>Помещик</w:t>
      </w:r>
      <w:r>
        <w:rPr>
          <w:i/>
          <w:iCs/>
          <w:sz w:val="24"/>
          <w:szCs w:val="24"/>
        </w:rPr>
        <w:tab/>
        <w:t>и</w:t>
      </w:r>
      <w:r>
        <w:rPr>
          <w:i/>
          <w:iCs/>
          <w:sz w:val="24"/>
          <w:szCs w:val="24"/>
        </w:rPr>
        <w:tab/>
        <w:t>крестьянин,</w:t>
      </w:r>
      <w:r>
        <w:rPr>
          <w:i/>
          <w:iCs/>
          <w:sz w:val="24"/>
          <w:szCs w:val="24"/>
        </w:rPr>
        <w:tab/>
        <w:t>конфликты</w:t>
      </w:r>
      <w:r>
        <w:rPr>
          <w:i/>
          <w:iCs/>
          <w:sz w:val="24"/>
          <w:szCs w:val="24"/>
        </w:rPr>
        <w:tab/>
        <w:t>и</w:t>
      </w:r>
      <w:r>
        <w:rPr>
          <w:i/>
          <w:iCs/>
          <w:sz w:val="24"/>
          <w:szCs w:val="24"/>
        </w:rPr>
        <w:tab/>
        <w:t>сотрудничество.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 xml:space="preserve">Промышленный переворот и его особенности в России. Начало железнодорожного строительства. </w:t>
      </w:r>
      <w:r>
        <w:rPr>
          <w:i/>
          <w:iCs/>
          <w:sz w:val="24"/>
          <w:szCs w:val="24"/>
        </w:rPr>
        <w:t>Москва и Петербург: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спор двух столиц.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Города как административные, торговые и промышленные центры. Городское самоуправление.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Культурное пространство империи в первой половине XIX в.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</w:t>
      </w:r>
    </w:p>
    <w:p w:rsidR="00F15044" w:rsidRDefault="00F15044">
      <w:pPr>
        <w:spacing w:line="162" w:lineRule="exact"/>
        <w:rPr>
          <w:sz w:val="20"/>
          <w:szCs w:val="20"/>
        </w:rPr>
      </w:pPr>
    </w:p>
    <w:p w:rsidR="00F15044" w:rsidRDefault="00F15044">
      <w:pPr>
        <w:ind w:left="14062"/>
        <w:rPr>
          <w:sz w:val="20"/>
          <w:szCs w:val="20"/>
        </w:rPr>
      </w:pPr>
      <w:r>
        <w:rPr>
          <w:rFonts w:ascii="Calibri" w:hAnsi="Calibri" w:cs="Calibri"/>
        </w:rPr>
        <w:t>12</w:t>
      </w:r>
    </w:p>
    <w:p w:rsidR="00F15044" w:rsidRDefault="00F15044">
      <w:pPr>
        <w:sectPr w:rsidR="00F15044">
          <w:pgSz w:w="16840" w:h="11906" w:orient="landscape"/>
          <w:pgMar w:top="571" w:right="1118" w:bottom="419" w:left="1418" w:header="0" w:footer="0" w:gutter="0"/>
          <w:cols w:space="720" w:equalWidth="0">
            <w:col w:w="14302"/>
          </w:cols>
        </w:sectPr>
      </w:pPr>
    </w:p>
    <w:p w:rsidR="00F15044" w:rsidRDefault="00F15044">
      <w:pPr>
        <w:rPr>
          <w:sz w:val="20"/>
          <w:szCs w:val="20"/>
        </w:rPr>
      </w:pPr>
      <w:r>
        <w:rPr>
          <w:sz w:val="24"/>
          <w:szCs w:val="24"/>
        </w:rPr>
        <w:lastRenderedPageBreak/>
        <w:t>экспедиции. Открытие Антарктиды. Деятельность Русского географического общества. Школы и университеты. Народная культура.</w:t>
      </w:r>
    </w:p>
    <w:p w:rsidR="00F15044" w:rsidRDefault="00F15044">
      <w:pPr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Культура повседневности: обретение комфорта. Жизнь в городе и в усадьбе. </w:t>
      </w:r>
      <w:r>
        <w:rPr>
          <w:sz w:val="24"/>
          <w:szCs w:val="24"/>
        </w:rPr>
        <w:t>Российская культура как часть европейской культуры.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Пространство империи: этнокультурный облик страны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Народы России в первой половине XIX в. Многообразие культур и религий Российской империи. Православная церковь и основные конфессии (католичество, протестантство, ислам, иудаизм, буддизм). Взаимодействие народов. Особенности административного управления на окраинах империи. Царство Польское. </w:t>
      </w:r>
      <w:r>
        <w:rPr>
          <w:i/>
          <w:iCs/>
          <w:sz w:val="24"/>
          <w:szCs w:val="24"/>
        </w:rPr>
        <w:t>Польское восстание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1830–1831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гг.</w:t>
      </w:r>
      <w:r>
        <w:rPr>
          <w:sz w:val="24"/>
          <w:szCs w:val="24"/>
        </w:rPr>
        <w:t xml:space="preserve"> Присоединение Грузии и Закавказья. Кавказская война. Движение Шамиля.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Формирование гражданского правосознания. Основные течения общественной мысли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Западное просвещение и образованное меньшинство: кризис традиционного мировосприятия. «Золотой век» дворянской культуры. Идея служения как основа дворянской идентичности. </w:t>
      </w:r>
      <w:r>
        <w:rPr>
          <w:i/>
          <w:iCs/>
          <w:sz w:val="24"/>
          <w:szCs w:val="24"/>
        </w:rPr>
        <w:t>Эволюция дворянской оппозиционности.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Формирование генерации просвещенных людей: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от свободы для немногих к свободе для всех. Появление научных и литературных обществ, тайных политических организаций. Распространение либеральных идей. Декабристы – дворянские революционеры. Культура и этика декабристов.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Общественная жизнь в 1830 – 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</w:t>
      </w:r>
      <w:r>
        <w:rPr>
          <w:i/>
          <w:iCs/>
          <w:sz w:val="24"/>
          <w:szCs w:val="24"/>
        </w:rPr>
        <w:t>Складывание теории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русского социализма. А.И.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Россия в эпоху реформ</w:t>
      </w:r>
    </w:p>
    <w:p w:rsidR="00F15044" w:rsidRDefault="00F15044">
      <w:pPr>
        <w:spacing w:line="237" w:lineRule="auto"/>
        <w:rPr>
          <w:sz w:val="20"/>
          <w:szCs w:val="20"/>
        </w:rPr>
      </w:pPr>
      <w:r>
        <w:rPr>
          <w:b/>
          <w:bCs/>
          <w:sz w:val="24"/>
          <w:szCs w:val="24"/>
        </w:rPr>
        <w:t>Преобразования Александра II: социальная и правовая модернизация</w:t>
      </w:r>
    </w:p>
    <w:p w:rsidR="00F15044" w:rsidRDefault="00F15044">
      <w:pPr>
        <w:spacing w:line="9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Реформы 1860-1870-х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</w:t>
      </w:r>
      <w:r>
        <w:rPr>
          <w:i/>
          <w:iCs/>
          <w:sz w:val="24"/>
          <w:szCs w:val="24"/>
        </w:rPr>
        <w:t>Утверждение начал всесословности в правовом строе страны.</w:t>
      </w:r>
      <w:r>
        <w:rPr>
          <w:sz w:val="24"/>
          <w:szCs w:val="24"/>
        </w:rPr>
        <w:t xml:space="preserve"> Конституционный вопрос.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1877-1878 гг. Россия на Дальнем Востоке. Основание Хабаровска.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«Народное самодержавие» Александра III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Идеология самобытного развития России. Государственный национализм. Реформы и «контрреформы». </w:t>
      </w:r>
      <w:r>
        <w:rPr>
          <w:i/>
          <w:iCs/>
          <w:sz w:val="24"/>
          <w:szCs w:val="24"/>
        </w:rPr>
        <w:t>Политика консервативной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стабилизации. Ограничение общественной самодеятельности. </w:t>
      </w:r>
      <w:r>
        <w:rPr>
          <w:sz w:val="24"/>
          <w:szCs w:val="24"/>
        </w:rPr>
        <w:t>Местное самоуправление и самодержавие.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Независимость суда и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администрация. </w:t>
      </w:r>
      <w:r>
        <w:rPr>
          <w:i/>
          <w:iCs/>
          <w:sz w:val="24"/>
          <w:szCs w:val="24"/>
        </w:rPr>
        <w:t>Права университетов и власть попечителей.</w:t>
      </w:r>
      <w:r>
        <w:rPr>
          <w:sz w:val="24"/>
          <w:szCs w:val="24"/>
        </w:rPr>
        <w:t xml:space="preserve"> Печать и цензура. Экономическая модернизация через государственное вмешательство в экономику. Форсированное развитие промышленности. </w:t>
      </w:r>
      <w:r>
        <w:rPr>
          <w:i/>
          <w:iCs/>
          <w:sz w:val="24"/>
          <w:szCs w:val="24"/>
        </w:rPr>
        <w:t>Финансовая политика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Консервация аграрных отношений.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Пространство империи. Основные сферы и направления внешнеполитических интересов. Упрочение статуса великой державы. </w:t>
      </w:r>
      <w:r>
        <w:rPr>
          <w:i/>
          <w:iCs/>
          <w:sz w:val="24"/>
          <w:szCs w:val="24"/>
        </w:rPr>
        <w:t>Освоение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государственной территории.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Пореформенный социум. Сельское хозяйство и промышленность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7" w:lineRule="auto"/>
        <w:rPr>
          <w:sz w:val="20"/>
          <w:szCs w:val="20"/>
        </w:rPr>
      </w:pPr>
      <w:r>
        <w:rPr>
          <w:sz w:val="24"/>
          <w:szCs w:val="24"/>
        </w:rPr>
        <w:t xml:space="preserve">Традиции и новации в жизни пореформенной деревни. Общинное землевладение и крестьянское хозяйство. Взаимозависимость помещичьего и крестьянского хозяйств. </w:t>
      </w:r>
      <w:r>
        <w:rPr>
          <w:i/>
          <w:iCs/>
          <w:sz w:val="24"/>
          <w:szCs w:val="24"/>
        </w:rPr>
        <w:t>Помещичье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«оскудение».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Социальные типы крестьян и помещиков.</w:t>
      </w:r>
      <w:r>
        <w:rPr>
          <w:sz w:val="24"/>
          <w:szCs w:val="24"/>
        </w:rPr>
        <w:t xml:space="preserve"> Дворяне-предприниматели. 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</w:t>
      </w:r>
      <w:r>
        <w:rPr>
          <w:i/>
          <w:iCs/>
          <w:sz w:val="24"/>
          <w:szCs w:val="24"/>
        </w:rPr>
        <w:t>Государственные,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общественные и частнопредпринимательские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способы его решения.</w:t>
      </w:r>
    </w:p>
    <w:p w:rsidR="00F15044" w:rsidRDefault="00F15044">
      <w:pPr>
        <w:spacing w:line="165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13</w:t>
      </w:r>
    </w:p>
    <w:p w:rsidR="00F15044" w:rsidRDefault="00F15044">
      <w:pPr>
        <w:sectPr w:rsidR="00F15044">
          <w:pgSz w:w="16840" w:h="11906" w:orient="landscape"/>
          <w:pgMar w:top="558" w:right="1138" w:bottom="419" w:left="1420" w:header="0" w:footer="0" w:gutter="0"/>
          <w:cols w:space="720" w:equalWidth="0">
            <w:col w:w="14280"/>
          </w:cols>
        </w:sectPr>
      </w:pPr>
    </w:p>
    <w:p w:rsidR="00F15044" w:rsidRDefault="00F15044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Сословная система как причина социального неравенства. Государственные реформы социальной системы общества. Революционные настроения как форма общественного противодействия коррупционному произволу.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Культурное пространство империи во второй половине XIX в.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8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</w:t>
      </w:r>
      <w:r>
        <w:rPr>
          <w:i/>
          <w:iCs/>
          <w:sz w:val="24"/>
          <w:szCs w:val="24"/>
        </w:rPr>
        <w:t>Роль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печатного слова в формировании общественного мнения. Народная, элитарная и массовая культура. </w:t>
      </w:r>
      <w:r>
        <w:rPr>
          <w:sz w:val="24"/>
          <w:szCs w:val="24"/>
        </w:rPr>
        <w:t>Российская культура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XIX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часть мировой культуры. Становление национальной научной школы и ее вклад в мировое научное знание. Достижения российской науки. Создание Российского исторического общества. Общественная значимость художественной культуры. Литература, живопись, музыка, театр. Архитектура и градостроительство.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Этнокультурный облик империи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8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Основные регионы Российской империи и их роль в жизни страны. Поляки. Евреи. Армяне. Татары и другие народы Волго-Уралья. Кавказские народы. Народы Средней Азии. Народы Сибири и Дальнего Востока. Народы Российской империи во второй половине XIX в. </w:t>
      </w:r>
      <w:r>
        <w:rPr>
          <w:i/>
          <w:iCs/>
          <w:sz w:val="24"/>
          <w:szCs w:val="24"/>
        </w:rPr>
        <w:t xml:space="preserve">Правовое положение различных этносов и конфессий. Процессы национального и религиозного возрождения у народов Российской империи. Национальная политика самодержавия: между учетом своеобразия и стремлением к унификации. Укрепление автономии Финляндии. Польское восстание 1863 г. Еврейский вопрос. </w:t>
      </w:r>
      <w:r>
        <w:rPr>
          <w:sz w:val="24"/>
          <w:szCs w:val="24"/>
        </w:rPr>
        <w:t>Национальные движения народов России.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 национальных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культур и народов.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Формирование гражданского общества и основные направления общественных движений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Общественная жизнь в 1860 – 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</w:t>
      </w:r>
      <w:r>
        <w:rPr>
          <w:i/>
          <w:iCs/>
          <w:sz w:val="24"/>
          <w:szCs w:val="24"/>
        </w:rPr>
        <w:t>Студенческое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движение. Рабочее движение. Женское движение.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8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Идейные течения и общественное движение. </w:t>
      </w:r>
      <w:r>
        <w:rPr>
          <w:i/>
          <w:iCs/>
          <w:sz w:val="24"/>
          <w:szCs w:val="24"/>
        </w:rPr>
        <w:t>Влияние позитивизма,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дарвинизма,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марксизма и других направлений европейской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общественной мысли. </w:t>
      </w:r>
      <w:r>
        <w:rPr>
          <w:sz w:val="24"/>
          <w:szCs w:val="24"/>
        </w:rPr>
        <w:t>Консервативная мысль.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Национализм.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Либерализм и его особенности в России.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Русский социализм.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Русский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анархизм. Формы политической оппозиции: земское движение, революционное подполье и эмиграция. Народничество и его эволюция. </w:t>
      </w:r>
      <w:r>
        <w:rPr>
          <w:i/>
          <w:iCs/>
          <w:sz w:val="24"/>
          <w:szCs w:val="24"/>
        </w:rPr>
        <w:t xml:space="preserve">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</w:t>
      </w:r>
      <w:r>
        <w:rPr>
          <w:sz w:val="24"/>
          <w:szCs w:val="24"/>
        </w:rPr>
        <w:t>Политический терроризм.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Распространение марксизма и формирование социал-демократии.</w:t>
      </w:r>
      <w:r>
        <w:rPr>
          <w:i/>
          <w:iCs/>
          <w:sz w:val="24"/>
          <w:szCs w:val="24"/>
        </w:rPr>
        <w:t xml:space="preserve"> Группа «Освобождение труда». «Союз борьбы за освобождение рабочего класса». I съезд РСДРП.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rPr>
          <w:sz w:val="20"/>
          <w:szCs w:val="20"/>
        </w:rPr>
      </w:pPr>
      <w:r>
        <w:rPr>
          <w:b/>
          <w:bCs/>
          <w:sz w:val="24"/>
          <w:szCs w:val="24"/>
        </w:rPr>
        <w:t>Кризис империи в начале ХХ века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На пороге нового века: динамика и противоречия развития Экономический рост. Промышленное развитие. Новая география экономики. Урбанизация и облик городов. Новониколаевск (Новосибирск) – пример нового транспортного и промышленного центра. </w:t>
      </w:r>
      <w:r>
        <w:rPr>
          <w:i/>
          <w:iCs/>
          <w:sz w:val="24"/>
          <w:szCs w:val="24"/>
        </w:rPr>
        <w:t>Отечественный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и иностранный капитал, его роль в индустриализации страны. </w:t>
      </w:r>
      <w:r>
        <w:rPr>
          <w:sz w:val="24"/>
          <w:szCs w:val="24"/>
        </w:rPr>
        <w:t>Россия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мировой экспортер хлеба.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Аграрный вопрос.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</w:t>
      </w:r>
      <w:r>
        <w:rPr>
          <w:i/>
          <w:iCs/>
          <w:sz w:val="24"/>
          <w:szCs w:val="24"/>
        </w:rPr>
        <w:t>Положение женщины в обществе.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Церковь в условиях кризиса имперской идеологии.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Распространение светской этики 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культуры.</w:t>
      </w: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314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14</w:t>
      </w:r>
    </w:p>
    <w:p w:rsidR="00F15044" w:rsidRDefault="00F15044">
      <w:pPr>
        <w:sectPr w:rsidR="00F15044">
          <w:pgSz w:w="16840" w:h="11906" w:orient="landscape"/>
          <w:pgMar w:top="571" w:right="1138" w:bottom="419" w:left="1420" w:header="0" w:footer="0" w:gutter="0"/>
          <w:cols w:space="720" w:equalWidth="0">
            <w:col w:w="14280"/>
          </w:cols>
        </w:sectPr>
      </w:pPr>
    </w:p>
    <w:p w:rsidR="00F15044" w:rsidRDefault="00F15044">
      <w:pPr>
        <w:spacing w:line="236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>Имперский центр и регионы. Национальная политика, этнические элиты и национально-культурные движения. 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Первая российская революция 1905-1907 гг. Начало парламентаризма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Николай II и его окружение. Деятельность В.К. Плеве на посту министра внутренних дел. Оппозиционное либеральное движение. </w:t>
      </w:r>
      <w:r>
        <w:rPr>
          <w:i/>
          <w:iCs/>
          <w:sz w:val="24"/>
          <w:szCs w:val="24"/>
        </w:rPr>
        <w:t>«Союз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освобождения». «Банкетная кампания».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Предпосылки Первой российской революции. Формы социальных протестов. Борьба профессиональных революционеров с государством.</w:t>
      </w:r>
    </w:p>
    <w:p w:rsidR="00F15044" w:rsidRDefault="00F15044">
      <w:pPr>
        <w:ind w:left="2"/>
        <w:rPr>
          <w:sz w:val="20"/>
          <w:szCs w:val="20"/>
        </w:rPr>
      </w:pPr>
      <w:r>
        <w:rPr>
          <w:i/>
          <w:iCs/>
          <w:sz w:val="24"/>
          <w:szCs w:val="24"/>
        </w:rPr>
        <w:t>Политический терроризм.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>«Кровавое воскресенье» 9 января 1905 г. Выступления рабочих, крестьян, средних городских слоев, солдат и матросов. «Булыгинская конституция». Всероссийская октябрьская политическая стачка. Манифест 17 октября 1905 г.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Формирование многопартийной системы. Политические партии, массовые движения и их лидеры. </w:t>
      </w:r>
      <w:r>
        <w:rPr>
          <w:i/>
          <w:iCs/>
          <w:sz w:val="24"/>
          <w:szCs w:val="24"/>
        </w:rPr>
        <w:t>Неонароднические партии 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организации (социалисты-революционеры). </w:t>
      </w:r>
      <w:r>
        <w:rPr>
          <w:sz w:val="24"/>
          <w:szCs w:val="24"/>
        </w:rPr>
        <w:t>Социал-демократия: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большевики и меньшевики.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Либеральные партии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(кадеты,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октябристы).</w:t>
      </w:r>
      <w:r>
        <w:rPr>
          <w:i/>
          <w:iCs/>
          <w:sz w:val="24"/>
          <w:szCs w:val="24"/>
        </w:rPr>
        <w:t xml:space="preserve"> Национальные партии</w:t>
      </w:r>
      <w:r>
        <w:rPr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Правомонархические партии в борьбе с революцией.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Советы и профсоюзы.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Декабрьское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1905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вооруженное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восстание в Москве. Особенности революционных выступлений в 1906-1907 гг.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right="20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 xml:space="preserve">Избирательный закон 11 декабря 1905 г. Избирательная кампания в I Государственную думу. Основные государственные законы 23 апреля 1906 г. </w:t>
      </w:r>
      <w:r>
        <w:rPr>
          <w:sz w:val="24"/>
          <w:szCs w:val="24"/>
        </w:rPr>
        <w:t>Деятельность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II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Государственной думы: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итоги и уроки.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Общество и власть после революции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Уроки революции: политическая стабилизация и социальные преобразования. П.А.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 </w:t>
      </w:r>
      <w:r>
        <w:rPr>
          <w:i/>
          <w:iCs/>
          <w:sz w:val="24"/>
          <w:szCs w:val="24"/>
        </w:rPr>
        <w:t>Национальные партии и фракции в Государственной Думе.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right="1280"/>
        <w:rPr>
          <w:sz w:val="20"/>
          <w:szCs w:val="20"/>
        </w:rPr>
      </w:pPr>
      <w:r>
        <w:rPr>
          <w:sz w:val="24"/>
          <w:szCs w:val="24"/>
        </w:rPr>
        <w:t xml:space="preserve">Обострение международной обстановки. Блоковая система и участие в ней России. Россия в преддверии мировой катастрофы. </w:t>
      </w:r>
      <w:r>
        <w:rPr>
          <w:b/>
          <w:bCs/>
          <w:sz w:val="24"/>
          <w:szCs w:val="24"/>
        </w:rPr>
        <w:t>«Серебряный век» российской культуры</w:t>
      </w:r>
    </w:p>
    <w:p w:rsidR="00F15044" w:rsidRDefault="00F15044">
      <w:pPr>
        <w:spacing w:line="9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>Новые явления в художественной литературе и искусстве. Мировоззренческие ценности и стиль жизни. Литература начала XX века.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Развитие народного просвещения: попытка преодоления разрыва между образованным обществом и народом.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Открытия российских ученых. Достижения гуманитарных наук. Формирование русской философской школы. Вклад России начала XX в.</w:t>
      </w:r>
    </w:p>
    <w:p w:rsidR="00F15044" w:rsidRDefault="00F15044">
      <w:pPr>
        <w:numPr>
          <w:ilvl w:val="0"/>
          <w:numId w:val="8"/>
        </w:numPr>
        <w:tabs>
          <w:tab w:val="left" w:pos="182"/>
        </w:tabs>
        <w:ind w:left="182" w:hanging="182"/>
        <w:rPr>
          <w:sz w:val="24"/>
          <w:szCs w:val="24"/>
        </w:rPr>
      </w:pPr>
      <w:r>
        <w:rPr>
          <w:sz w:val="24"/>
          <w:szCs w:val="24"/>
        </w:rPr>
        <w:t>мировую культуру.</w:t>
      </w:r>
    </w:p>
    <w:p w:rsidR="00F15044" w:rsidRDefault="00F15044">
      <w:pPr>
        <w:spacing w:line="17" w:lineRule="exact"/>
        <w:rPr>
          <w:sz w:val="24"/>
          <w:szCs w:val="24"/>
        </w:rPr>
      </w:pPr>
    </w:p>
    <w:p w:rsidR="00F15044" w:rsidRDefault="00F15044">
      <w:pPr>
        <w:spacing w:line="245" w:lineRule="auto"/>
        <w:ind w:left="2" w:right="11460"/>
        <w:rPr>
          <w:sz w:val="24"/>
          <w:szCs w:val="24"/>
        </w:rPr>
      </w:pPr>
      <w:r>
        <w:rPr>
          <w:b/>
          <w:bCs/>
          <w:sz w:val="23"/>
          <w:szCs w:val="23"/>
        </w:rPr>
        <w:t xml:space="preserve">Региональный компонент </w:t>
      </w:r>
      <w:r>
        <w:rPr>
          <w:sz w:val="23"/>
          <w:szCs w:val="23"/>
        </w:rPr>
        <w:t>Наш регион в XIX в.</w:t>
      </w: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Волго-Уральский регион и татары в XIX в</w:t>
      </w:r>
    </w:p>
    <w:p w:rsidR="00F15044" w:rsidRDefault="00F15044">
      <w:pPr>
        <w:spacing w:line="7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2"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Экономическая жизнь региона в первой половине XIX в. </w:t>
      </w:r>
      <w:r>
        <w:rPr>
          <w:i/>
          <w:iCs/>
          <w:sz w:val="24"/>
          <w:szCs w:val="24"/>
        </w:rPr>
        <w:t>Татарское предпринимательство.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Движения социального протеста.</w:t>
      </w:r>
      <w:r>
        <w:rPr>
          <w:sz w:val="24"/>
          <w:szCs w:val="24"/>
        </w:rPr>
        <w:t xml:space="preserve"> Культура татар и народов Волго-Уральского региона в первой половины XIX в. </w:t>
      </w:r>
      <w:r>
        <w:rPr>
          <w:i/>
          <w:iCs/>
          <w:sz w:val="24"/>
          <w:szCs w:val="24"/>
        </w:rPr>
        <w:t>Начало формирования татарской нации.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Повседневная жизнь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населения.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sz w:val="24"/>
          <w:szCs w:val="24"/>
        </w:rPr>
        <w:t>Крестьянские  реформы  1860-х  годов  в  регионе  и  их  последствия.  Новые  явления  в  сельском  хозяйстве  и  промышленности.</w:t>
      </w:r>
    </w:p>
    <w:p w:rsidR="00F15044" w:rsidRDefault="00F15044">
      <w:pPr>
        <w:ind w:left="2"/>
        <w:rPr>
          <w:sz w:val="24"/>
          <w:szCs w:val="24"/>
        </w:rPr>
      </w:pPr>
      <w:r>
        <w:rPr>
          <w:i/>
          <w:iCs/>
          <w:sz w:val="24"/>
          <w:szCs w:val="24"/>
        </w:rPr>
        <w:t>Общественные движения 1870–1890-х гг. Татарское национальное движение. Движения социального протеста.</w:t>
      </w:r>
    </w:p>
    <w:p w:rsidR="00F15044" w:rsidRDefault="00F15044">
      <w:pPr>
        <w:spacing w:line="160" w:lineRule="exact"/>
        <w:rPr>
          <w:sz w:val="20"/>
          <w:szCs w:val="20"/>
        </w:rPr>
      </w:pPr>
    </w:p>
    <w:p w:rsidR="00F15044" w:rsidRDefault="00F15044">
      <w:pPr>
        <w:ind w:left="14062"/>
        <w:rPr>
          <w:sz w:val="20"/>
          <w:szCs w:val="20"/>
        </w:rPr>
      </w:pPr>
      <w:r>
        <w:rPr>
          <w:rFonts w:ascii="Calibri" w:hAnsi="Calibri" w:cs="Calibri"/>
        </w:rPr>
        <w:t>15</w:t>
      </w:r>
    </w:p>
    <w:p w:rsidR="00F15044" w:rsidRDefault="00F15044">
      <w:pPr>
        <w:sectPr w:rsidR="00F15044">
          <w:pgSz w:w="16840" w:h="11906" w:orient="landscape"/>
          <w:pgMar w:top="571" w:right="1118" w:bottom="419" w:left="1418" w:header="0" w:footer="0" w:gutter="0"/>
          <w:cols w:space="720" w:equalWidth="0">
            <w:col w:w="14302"/>
          </w:cols>
        </w:sectPr>
      </w:pPr>
    </w:p>
    <w:p w:rsidR="00F15044" w:rsidRDefault="00F15044">
      <w:pPr>
        <w:spacing w:line="270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lastRenderedPageBreak/>
        <w:t xml:space="preserve">Культура народов Волго-Уральского региона во второй половине XIXв. Наука и образование. Джадидизм. Казанский университет и его научные школы. </w:t>
      </w:r>
      <w:r>
        <w:rPr>
          <w:i/>
          <w:iCs/>
          <w:sz w:val="24"/>
          <w:szCs w:val="24"/>
        </w:rPr>
        <w:t>Татарские учебные заведения.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Общественная мысль.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Издательское дело и периодическая печать.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Литература 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театральное искусство. Повседневная жизнь населения.</w:t>
      </w:r>
    </w:p>
    <w:p w:rsidR="00F15044" w:rsidRDefault="00F15044">
      <w:pPr>
        <w:spacing w:line="211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Всеобщая история</w:t>
      </w:r>
    </w:p>
    <w:p w:rsidR="00F15044" w:rsidRDefault="00F15044">
      <w:pPr>
        <w:numPr>
          <w:ilvl w:val="0"/>
          <w:numId w:val="9"/>
        </w:numPr>
        <w:tabs>
          <w:tab w:val="left" w:pos="182"/>
        </w:tabs>
        <w:ind w:left="182" w:hanging="1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класс</w:t>
      </w: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История Древнего мира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Что изучает история. Историческая хронология (счет лет «до н. э.» и «н. э.»). Историческая карта. Источники исторических знаний.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Вспомогательные исторические науки.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right="20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Первобытность. </w:t>
      </w:r>
      <w:r>
        <w:rPr>
          <w:sz w:val="24"/>
          <w:szCs w:val="24"/>
        </w:rPr>
        <w:t>Расселение древнейшего человека.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Человек разумный.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Условия жизни и занятия первобытных людей.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Представления об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окружающем мире, верования первобытных людей. Древнейшие земледельцы и скотоводы: трудовая деятельность, изобретения. От родовой общины к соседской. Появление ремесел и торговли. Возникновение древнейших цивилизаций.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right="20"/>
        <w:jc w:val="both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Волго-Уральский регион и тюркоязычные народы Евразии в древности и раннем средневековье. </w:t>
      </w:r>
      <w:r>
        <w:rPr>
          <w:sz w:val="24"/>
          <w:szCs w:val="24"/>
        </w:rPr>
        <w:t>Древние люди на территории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Волго-Уральского региона в эпоху камня, бронзы и раннего железа: расселение, хозяйство, общественный строй, контакты с соседями, духовная культура. </w:t>
      </w:r>
      <w:r>
        <w:rPr>
          <w:i/>
          <w:iCs/>
          <w:sz w:val="24"/>
          <w:szCs w:val="24"/>
        </w:rPr>
        <w:t>Древняя история предков финно-угров Поволжья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(марийцев,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удмуртов,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мордвы).</w:t>
      </w:r>
      <w:r w:rsidR="00D07E54">
        <w:rPr>
          <w:noProof/>
          <w:sz w:val="2"/>
          <w:szCs w:val="2"/>
        </w:rPr>
        <w:drawing>
          <wp:inline distT="0" distB="0" distL="0" distR="0">
            <wp:extent cx="238760" cy="128905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12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44" w:rsidRDefault="00D07E54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9145905" cy="168910"/>
            <wp:effectExtent l="0" t="0" r="0" b="0"/>
            <wp:wrapNone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5905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5044" w:rsidRDefault="00F15044">
      <w:pPr>
        <w:spacing w:line="258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включаемый в Требования к уровню подготовки выпускников.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Хунну (гунны) в Азии и Европе. Древние тюрки и ранние тюркские государства евразийских степей. </w:t>
      </w:r>
      <w:r>
        <w:rPr>
          <w:i/>
          <w:iCs/>
          <w:sz w:val="24"/>
          <w:szCs w:val="24"/>
        </w:rPr>
        <w:t>Общая история предков татар 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других тюркских народов. </w:t>
      </w:r>
      <w:r>
        <w:rPr>
          <w:sz w:val="24"/>
          <w:szCs w:val="24"/>
        </w:rPr>
        <w:t>Великая Болгария и Хазарский каганат.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Продвижение болгар в Среднее Поволжье.</w:t>
      </w:r>
      <w:r>
        <w:rPr>
          <w:i/>
          <w:iCs/>
          <w:sz w:val="24"/>
          <w:szCs w:val="24"/>
        </w:rPr>
        <w:t xml:space="preserve"> Культура и искусство древних тюрков.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Древний мир: </w:t>
      </w:r>
      <w:r>
        <w:rPr>
          <w:sz w:val="24"/>
          <w:szCs w:val="24"/>
        </w:rPr>
        <w:t>понятие и хронология.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Карта Древнего мира.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Древний Восток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>Древние цивилизации Месопотамии. Условия жизни и занятия населения. Города-государства. Мифы и сказания. Письменность. Древний Вавилон. Законы Хаммурапи. Нововавилонское царство: завоевания, легендарные памятники города Вавилона.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left="2"/>
        <w:rPr>
          <w:sz w:val="20"/>
          <w:szCs w:val="20"/>
        </w:rPr>
      </w:pPr>
      <w:r>
        <w:rPr>
          <w:sz w:val="24"/>
          <w:szCs w:val="24"/>
        </w:rPr>
        <w:t xml:space="preserve">Древний Египет. Условия жизни и занятия населения. Управление государством (фараон, чиновники). Религиозные верования египтян. Жрецы. </w:t>
      </w:r>
      <w:r>
        <w:rPr>
          <w:i/>
          <w:iCs/>
          <w:sz w:val="24"/>
          <w:szCs w:val="24"/>
        </w:rPr>
        <w:t>Фараон-реформатор Эхнатон.</w:t>
      </w:r>
      <w:r>
        <w:rPr>
          <w:sz w:val="24"/>
          <w:szCs w:val="24"/>
        </w:rPr>
        <w:t xml:space="preserve"> Военные походы. Рабы. Познания древних египтян. Письменность. Храмы и пирамиды. Восточное Средиземноморье в древности. Финикия: природные условия, занятия жителей. Развитие ремесел и торговли. Финикийский алфавит. Палестина: расселение евреев, Израильское царство. Занятия населения. Религиозные верования. Ветхозаветные сказания. Ассирия: завоевания ассирийцев, культурные сокровища Ниневии, гибель империи. Персидская держава: военные походы, управление империей.</w:t>
      </w:r>
    </w:p>
    <w:p w:rsidR="00F15044" w:rsidRDefault="00F15044">
      <w:pPr>
        <w:spacing w:line="19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>Древняя Индия. Природные условия, занятия населения. Древние города-государства. Общественное устройство, варны. Религиозные верования, легенды и сказания. Возникновение буддизма. Культурное наследие Древней Индии.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left="2" w:right="20"/>
        <w:rPr>
          <w:sz w:val="20"/>
          <w:szCs w:val="20"/>
        </w:rPr>
      </w:pPr>
      <w:r>
        <w:rPr>
          <w:sz w:val="24"/>
          <w:szCs w:val="24"/>
        </w:rPr>
        <w:t xml:space="preserve">Древний Китай. Условия жизни и хозяйственная деятельность населения. Создание объединенного государства. Империи Цинь 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 (конфуцианство). Научные знания и изобретения. Храмы. Великая Китайская стена. </w:t>
      </w:r>
      <w:r>
        <w:rPr>
          <w:b/>
          <w:bCs/>
          <w:sz w:val="24"/>
          <w:szCs w:val="24"/>
        </w:rPr>
        <w:t xml:space="preserve">Античный мир: </w:t>
      </w:r>
      <w:r>
        <w:rPr>
          <w:sz w:val="24"/>
          <w:szCs w:val="24"/>
        </w:rPr>
        <w:t>понятие.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Карта античного мира.</w:t>
      </w:r>
    </w:p>
    <w:p w:rsidR="00F15044" w:rsidRDefault="00F15044">
      <w:pPr>
        <w:spacing w:line="114" w:lineRule="exact"/>
        <w:rPr>
          <w:sz w:val="20"/>
          <w:szCs w:val="20"/>
        </w:rPr>
      </w:pPr>
    </w:p>
    <w:p w:rsidR="00F15044" w:rsidRDefault="00F15044">
      <w:pPr>
        <w:ind w:left="14062"/>
        <w:rPr>
          <w:sz w:val="20"/>
          <w:szCs w:val="20"/>
        </w:rPr>
      </w:pPr>
      <w:r>
        <w:rPr>
          <w:rFonts w:ascii="Calibri" w:hAnsi="Calibri" w:cs="Calibri"/>
        </w:rPr>
        <w:t>16</w:t>
      </w:r>
    </w:p>
    <w:p w:rsidR="00F15044" w:rsidRDefault="00F15044">
      <w:pPr>
        <w:sectPr w:rsidR="00F15044">
          <w:pgSz w:w="16840" w:h="11906" w:orient="landscape"/>
          <w:pgMar w:top="573" w:right="1118" w:bottom="419" w:left="1418" w:header="0" w:footer="0" w:gutter="0"/>
          <w:cols w:space="720" w:equalWidth="0">
            <w:col w:w="14302"/>
          </w:cols>
        </w:sect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Древняя Греция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 xml:space="preserve">Население Древней Греции: условия жизни и занятия. Древнейшие государства на Крите. </w:t>
      </w:r>
      <w:r>
        <w:rPr>
          <w:i/>
          <w:iCs/>
          <w:sz w:val="24"/>
          <w:szCs w:val="24"/>
        </w:rPr>
        <w:t>Государства ахейской Греции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(Микены,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Тиринф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10"/>
        </w:numPr>
        <w:tabs>
          <w:tab w:val="left" w:pos="182"/>
        </w:tabs>
        <w:ind w:left="182" w:hanging="18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др.). </w:t>
      </w:r>
      <w:r>
        <w:rPr>
          <w:sz w:val="24"/>
          <w:szCs w:val="24"/>
        </w:rPr>
        <w:t>Троянская война. «Илиада»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«Одиссея».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Верования древних греков.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Сказания о богах и героях.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Греческие города-государства: политический строй, аристократия и демос. Развитие земледелия и ремесла. Великая греческая колонизация. Афины: утверждение демократии. Законы Солона, </w:t>
      </w:r>
      <w:r>
        <w:rPr>
          <w:i/>
          <w:iCs/>
          <w:sz w:val="24"/>
          <w:szCs w:val="24"/>
        </w:rPr>
        <w:t>реформы Клисфена.</w:t>
      </w:r>
      <w:r>
        <w:rPr>
          <w:sz w:val="24"/>
          <w:szCs w:val="24"/>
        </w:rPr>
        <w:t xml:space="preserve"> Спарта: основные группы населения, политическое устройство. Спартанское воспитание. Организация военного дела.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left="2" w:right="20"/>
        <w:rPr>
          <w:sz w:val="20"/>
          <w:szCs w:val="20"/>
        </w:rPr>
      </w:pPr>
      <w:r>
        <w:rPr>
          <w:sz w:val="24"/>
          <w:szCs w:val="24"/>
        </w:rPr>
        <w:t>Классическая Греция. Греко-персидские войны: причины, участники, крупнейшие сражения, герои. Причины победы греков. Афинская демократия при Перикле. Хозяйственная жизнь в древнегреческом обществе. Рабство. Пелопоннесская война. Возвышение Македонии. Культура Древней Греции. Развитие наук. Греческая философия. Школа и образование. Литература. Архитектура и скульптура. Быт и досуг древних греков. Театр. Спортивные состязания; Олимпийские игры.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Период эллинизма. Македонские завоевания. Держава Александра Македонского и ее распад. Эллинистические государства Востока.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Культура эллинистического мира.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Древний Рим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Население Древней Италии: условия жизни и занятия. Этруски. Легенды об основании Рима. Рим эпохи царей. Римская республика.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Патриции и плебеи. Управление и законы. Верования древних римлян.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Завоевание Римом Италии. Войны с Карфагеном; Ганнибал. Римская армия. Установление господства Рима в Средиземноморье. </w:t>
      </w:r>
      <w:r>
        <w:rPr>
          <w:i/>
          <w:iCs/>
          <w:sz w:val="24"/>
          <w:szCs w:val="24"/>
        </w:rPr>
        <w:t>Реформы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Гракхов. Рабство в Древнем Риме.</w:t>
      </w:r>
    </w:p>
    <w:p w:rsidR="00F15044" w:rsidRDefault="00F15044">
      <w:pPr>
        <w:spacing w:line="11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>От республики к империи. Гражданские войны в Риме. Гай Юлий Цезарь. Установление императорской власти; Октавиан Август. Римская империя: территория, управление. Возникновение и распространение христианства. Разделение Римской империи на Западную и Восточную части. Рим и варвары. Падение Западной Римской империи.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right="40"/>
        <w:jc w:val="both"/>
        <w:rPr>
          <w:sz w:val="20"/>
          <w:szCs w:val="20"/>
        </w:rPr>
      </w:pPr>
      <w:r>
        <w:rPr>
          <w:sz w:val="24"/>
          <w:szCs w:val="24"/>
        </w:rPr>
        <w:t>Культура Древнего Рима. Римская литература, золотой век поэзии. Ораторское искусство; Цицерон. Развитие наук. Архитектура и скульптура. Пантеон. Быт и досуг римлян.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Историческое и культурное наследие древних цивилизаций.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11"/>
        </w:numPr>
        <w:tabs>
          <w:tab w:val="left" w:pos="182"/>
        </w:tabs>
        <w:ind w:left="182" w:hanging="1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класс</w:t>
      </w: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История средних веков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Средние века: понятие и хронологические рамки.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Раннее Средневековье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Начало Средневековья. Великое переселение народов. Образование варварских королевств.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 xml:space="preserve">Народы Европы в раннее Средневековье. Франки: расселение, занятия, общественное устройство. </w:t>
      </w:r>
      <w:r>
        <w:rPr>
          <w:i/>
          <w:iCs/>
          <w:sz w:val="24"/>
          <w:szCs w:val="24"/>
        </w:rPr>
        <w:t>Законы франков; «Салическая правда».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left="2"/>
        <w:jc w:val="both"/>
        <w:rPr>
          <w:sz w:val="20"/>
          <w:szCs w:val="20"/>
        </w:rPr>
      </w:pPr>
      <w:r>
        <w:rPr>
          <w:sz w:val="24"/>
          <w:szCs w:val="24"/>
        </w:rPr>
        <w:t>Держава Каролингов: этапы формирования, короли и подданные. Карл Великий. Распад Каролингской империи. 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Складывание феодальных отношений в странах Европы. Христианизация Европы. Светские правители и папы. Культура раннего Средневековья.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Византийская империя в IV—XI вв.: территория, хозяйство, управление. Византийские императоры; Юстиниан. Кодификация законов.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Власть императора и церковь. Внешняя политика Византии: отношения с соседями, вторжения славян и арабов. Культура Византии.</w:t>
      </w: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36" w:lineRule="exact"/>
        <w:rPr>
          <w:sz w:val="20"/>
          <w:szCs w:val="20"/>
        </w:rPr>
      </w:pPr>
    </w:p>
    <w:p w:rsidR="00F15044" w:rsidRDefault="00F15044">
      <w:pPr>
        <w:ind w:left="14062"/>
        <w:rPr>
          <w:sz w:val="20"/>
          <w:szCs w:val="20"/>
        </w:rPr>
      </w:pPr>
      <w:r>
        <w:rPr>
          <w:rFonts w:ascii="Calibri" w:hAnsi="Calibri" w:cs="Calibri"/>
        </w:rPr>
        <w:t>17</w:t>
      </w:r>
    </w:p>
    <w:p w:rsidR="00F15044" w:rsidRDefault="00F15044">
      <w:pPr>
        <w:sectPr w:rsidR="00F15044">
          <w:pgSz w:w="16840" w:h="11906" w:orient="landscape"/>
          <w:pgMar w:top="563" w:right="1118" w:bottom="419" w:left="1418" w:header="0" w:footer="0" w:gutter="0"/>
          <w:cols w:space="720" w:equalWidth="0">
            <w:col w:w="14302"/>
          </w:cols>
        </w:sectPr>
      </w:pPr>
    </w:p>
    <w:p w:rsidR="00F15044" w:rsidRDefault="00F15044">
      <w:pPr>
        <w:spacing w:line="234" w:lineRule="auto"/>
        <w:ind w:left="2"/>
        <w:rPr>
          <w:sz w:val="20"/>
          <w:szCs w:val="20"/>
        </w:rPr>
      </w:pPr>
      <w:r>
        <w:rPr>
          <w:sz w:val="24"/>
          <w:szCs w:val="24"/>
        </w:rPr>
        <w:lastRenderedPageBreak/>
        <w:t>Арабы в VI—ХI вв.: расселение, занятия. Возникновение и распространение ислама. Завоевания арабов. Арабский халифат, его расцвет и распад. Арабская культура.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Зрелое Средневековье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Средневековое европейское общество. Аграрное производство. Феодальное землевладение. Феодальная иерархия. Знать и рыцарство: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социальный статус, образ жизни.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Крестьянство: феодальная зависимость, повинности, условия жизни. Крестьянская община.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Города — центры ремесла, торговли, культуры. Городские сословия. Цехи и гильдии. Городское управление. Борьба городов и сеньоров.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Средневековые города-республики. Облик средневековых городов. Быт горожан.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8" w:lineRule="auto"/>
        <w:ind w:left="2"/>
        <w:rPr>
          <w:sz w:val="20"/>
          <w:szCs w:val="20"/>
        </w:rPr>
      </w:pPr>
      <w:r>
        <w:rPr>
          <w:sz w:val="24"/>
          <w:szCs w:val="24"/>
        </w:rPr>
        <w:t xml:space="preserve">Церковь и духовенство. Разделение христианства на католицизм и православие. Отношения светской власти и церкви. Крестовые походы: цели, участники, результаты. Духовно-рыцарские ордены. </w:t>
      </w:r>
      <w:r>
        <w:rPr>
          <w:i/>
          <w:iCs/>
          <w:sz w:val="24"/>
          <w:szCs w:val="24"/>
        </w:rPr>
        <w:t>Ереси: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причины возникновения и распространения.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Преследование еретиков.</w:t>
      </w:r>
      <w:r>
        <w:rPr>
          <w:sz w:val="24"/>
          <w:szCs w:val="24"/>
        </w:rPr>
        <w:t xml:space="preserve"> Государства Европы в XII—ХV вв. 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Германские государства в XII—XV вв. Реконкиста и образование централизованных государств на Пиренейском полуострове. Итальянские республики в XII—XV вв. Экономическое и социальное развитие европейских стран. Обострение социальных противоречий в XIV в. </w:t>
      </w:r>
      <w:r>
        <w:rPr>
          <w:i/>
          <w:iCs/>
          <w:sz w:val="24"/>
          <w:szCs w:val="24"/>
        </w:rPr>
        <w:t>(Жакерия,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восстание Уота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Тайлера). </w:t>
      </w:r>
      <w:r>
        <w:rPr>
          <w:sz w:val="24"/>
          <w:szCs w:val="24"/>
        </w:rPr>
        <w:t>Гуситское движение в Чехии.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Византийская империя и славянские государства в XII—XV вв. Экспансия турок-османов и падение Византии.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/>
        <w:jc w:val="both"/>
        <w:rPr>
          <w:sz w:val="20"/>
          <w:szCs w:val="20"/>
        </w:rPr>
      </w:pPr>
      <w:r>
        <w:rPr>
          <w:sz w:val="24"/>
          <w:szCs w:val="24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</w:t>
      </w:r>
    </w:p>
    <w:p w:rsidR="00F15044" w:rsidRDefault="00F15044">
      <w:pPr>
        <w:spacing w:line="4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Страны  Востока  в  Средние  века.  </w:t>
      </w:r>
      <w:r>
        <w:rPr>
          <w:sz w:val="24"/>
          <w:szCs w:val="24"/>
        </w:rPr>
        <w:t>Османская  империя: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завоевания  турок-османов,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управление  империей,</w:t>
      </w:r>
      <w:r>
        <w:rPr>
          <w:b/>
          <w:bCs/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положение  покоренных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left="2"/>
        <w:jc w:val="both"/>
        <w:rPr>
          <w:sz w:val="20"/>
          <w:szCs w:val="20"/>
        </w:rPr>
      </w:pPr>
      <w:r>
        <w:rPr>
          <w:i/>
          <w:iCs/>
          <w:sz w:val="24"/>
          <w:szCs w:val="24"/>
        </w:rPr>
        <w:t>народов</w:t>
      </w:r>
      <w:r>
        <w:rPr>
          <w:sz w:val="24"/>
          <w:szCs w:val="24"/>
        </w:rPr>
        <w:t>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Монгольская держава: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общественный строй монгольских племен,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завоевания Чингисхана и его потомков,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управление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подчиненными территориями. Китай: империи, правители и подданные, борьба против завоевателей. Япония в Средние века. Индия: раздробленность индийских княжеств, вторжение мусульман, </w:t>
      </w:r>
      <w:r>
        <w:rPr>
          <w:i/>
          <w:iCs/>
          <w:sz w:val="24"/>
          <w:szCs w:val="24"/>
        </w:rPr>
        <w:t>Делийский султанат.</w:t>
      </w:r>
      <w:r>
        <w:rPr>
          <w:sz w:val="24"/>
          <w:szCs w:val="24"/>
        </w:rPr>
        <w:t xml:space="preserve"> Культура народов Востока. Литература. Архитектура. Традиционные искусства и ремесла.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Государства доколумбовой Америки. </w:t>
      </w:r>
      <w:r>
        <w:rPr>
          <w:sz w:val="24"/>
          <w:szCs w:val="24"/>
        </w:rPr>
        <w:t>Общественный строй.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Религиозные верования населения.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Культура.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Историческое и культурное наследие Средневековья.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12"/>
        </w:numPr>
        <w:tabs>
          <w:tab w:val="left" w:pos="182"/>
        </w:tabs>
        <w:ind w:left="182" w:hanging="1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класс</w:t>
      </w: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История Нового времени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Новое время: понятие и хронологические рамки.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Европа в конце ХV— начале XVII в.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/>
        <w:jc w:val="both"/>
        <w:rPr>
          <w:sz w:val="20"/>
          <w:szCs w:val="20"/>
        </w:rPr>
      </w:pPr>
      <w:r>
        <w:rPr>
          <w:sz w:val="24"/>
          <w:szCs w:val="24"/>
        </w:rPr>
        <w:t>Великие географические открытия: предпосылки, участники, результаты. Политические, экономические и культурные последствия географических открытий. Старый и Новый Свет. Экономическое и социальное развитие европейских стран в XVI — начале XVII в. Возникновение мануфактур. Развитие товарного производства. Расширение внутреннего и мирового рынка.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Абсолютные монархии. Англия, Франция, монархия Габсбургов в XVI — начале XVII в.: внутреннее развитие и внешняя политика.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Образование национальных государств в Европе.</w:t>
      </w:r>
    </w:p>
    <w:p w:rsidR="00F15044" w:rsidRDefault="00F15044">
      <w:pPr>
        <w:spacing w:line="172" w:lineRule="exact"/>
        <w:rPr>
          <w:sz w:val="20"/>
          <w:szCs w:val="20"/>
        </w:rPr>
      </w:pPr>
    </w:p>
    <w:p w:rsidR="00F15044" w:rsidRDefault="00F15044">
      <w:pPr>
        <w:ind w:left="14062"/>
        <w:rPr>
          <w:sz w:val="20"/>
          <w:szCs w:val="20"/>
        </w:rPr>
      </w:pPr>
      <w:r>
        <w:rPr>
          <w:rFonts w:ascii="Calibri" w:hAnsi="Calibri" w:cs="Calibri"/>
          <w:sz w:val="21"/>
          <w:szCs w:val="21"/>
        </w:rPr>
        <w:t>18</w:t>
      </w:r>
    </w:p>
    <w:p w:rsidR="00F15044" w:rsidRDefault="00F15044">
      <w:pPr>
        <w:sectPr w:rsidR="00F15044">
          <w:pgSz w:w="16840" w:h="11906" w:orient="landscape"/>
          <w:pgMar w:top="571" w:right="1138" w:bottom="419" w:left="1418" w:header="0" w:footer="0" w:gutter="0"/>
          <w:cols w:space="720" w:equalWidth="0">
            <w:col w:w="14282"/>
          </w:cols>
        </w:sect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lastRenderedPageBreak/>
        <w:t>Начало Реформации; М. Лютер. Развитие Реформации и Крестьянская война в Германии. Распространение протестантизма в Европе.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Борьба католической церкви против реформационного движения. Религиозные войны.</w:t>
      </w:r>
    </w:p>
    <w:p w:rsidR="00F15044" w:rsidRDefault="00F15044">
      <w:pPr>
        <w:spacing w:line="13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right="20"/>
        <w:rPr>
          <w:sz w:val="20"/>
          <w:szCs w:val="20"/>
        </w:rPr>
      </w:pPr>
      <w:r>
        <w:rPr>
          <w:sz w:val="24"/>
          <w:szCs w:val="24"/>
        </w:rPr>
        <w:t>Нидерландская революция: цели, участники, формы борьбы. Итоги и значение революции. Международные отношения в раннее Новое время. Военные конфликты между европейскими державами. Османская экспансия. Тридцатилетняя война; Вестфальский мир.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Страны Европы и Северной Америки в XVII в.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Английская революция XVII в.: причины, участники, этапы. О. Кромвель. Итоги и значение революции. Экономическое и социальное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tabs>
          <w:tab w:val="left" w:pos="1041"/>
          <w:tab w:val="left" w:pos="1981"/>
          <w:tab w:val="left" w:pos="2241"/>
          <w:tab w:val="left" w:pos="2901"/>
          <w:tab w:val="left" w:pos="3421"/>
          <w:tab w:val="left" w:pos="4281"/>
          <w:tab w:val="left" w:pos="6121"/>
          <w:tab w:val="left" w:pos="7481"/>
          <w:tab w:val="left" w:pos="8541"/>
          <w:tab w:val="left" w:pos="10381"/>
          <w:tab w:val="left" w:pos="11981"/>
          <w:tab w:val="left" w:pos="13261"/>
        </w:tabs>
        <w:ind w:left="2"/>
        <w:rPr>
          <w:sz w:val="20"/>
          <w:szCs w:val="20"/>
        </w:rPr>
      </w:pPr>
      <w:r>
        <w:rPr>
          <w:sz w:val="24"/>
          <w:szCs w:val="24"/>
        </w:rPr>
        <w:t>развитие</w:t>
      </w:r>
      <w:r>
        <w:rPr>
          <w:sz w:val="24"/>
          <w:szCs w:val="24"/>
        </w:rPr>
        <w:tab/>
        <w:t>Европы</w:t>
      </w:r>
      <w:r>
        <w:rPr>
          <w:sz w:val="24"/>
          <w:szCs w:val="24"/>
        </w:rPr>
        <w:tab/>
        <w:t>в</w:t>
      </w:r>
      <w:r>
        <w:rPr>
          <w:sz w:val="20"/>
          <w:szCs w:val="20"/>
        </w:rPr>
        <w:tab/>
      </w:r>
      <w:r>
        <w:rPr>
          <w:sz w:val="24"/>
          <w:szCs w:val="24"/>
        </w:rPr>
        <w:t>XVII</w:t>
      </w:r>
      <w:r>
        <w:rPr>
          <w:sz w:val="20"/>
          <w:szCs w:val="20"/>
        </w:rPr>
        <w:tab/>
      </w:r>
      <w:r>
        <w:rPr>
          <w:sz w:val="24"/>
          <w:szCs w:val="24"/>
        </w:rPr>
        <w:t>вв.:</w:t>
      </w:r>
      <w:r>
        <w:rPr>
          <w:sz w:val="24"/>
          <w:szCs w:val="24"/>
        </w:rPr>
        <w:tab/>
        <w:t>начало</w:t>
      </w:r>
      <w:r>
        <w:rPr>
          <w:sz w:val="24"/>
          <w:szCs w:val="24"/>
        </w:rPr>
        <w:tab/>
        <w:t>промышленного</w:t>
      </w:r>
      <w:r>
        <w:rPr>
          <w:sz w:val="24"/>
          <w:szCs w:val="24"/>
        </w:rPr>
        <w:tab/>
        <w:t>переворота,</w:t>
      </w:r>
      <w:r>
        <w:rPr>
          <w:sz w:val="24"/>
          <w:szCs w:val="24"/>
        </w:rPr>
        <w:tab/>
        <w:t>развитие</w:t>
      </w:r>
      <w:r>
        <w:rPr>
          <w:sz w:val="24"/>
          <w:szCs w:val="24"/>
        </w:rPr>
        <w:tab/>
        <w:t>мануфактурного</w:t>
      </w:r>
      <w:r>
        <w:rPr>
          <w:sz w:val="24"/>
          <w:szCs w:val="24"/>
        </w:rPr>
        <w:tab/>
        <w:t>производства,</w:t>
      </w:r>
      <w:r>
        <w:rPr>
          <w:sz w:val="24"/>
          <w:szCs w:val="24"/>
        </w:rPr>
        <w:tab/>
        <w:t>положение</w:t>
      </w:r>
      <w:r>
        <w:rPr>
          <w:sz w:val="20"/>
          <w:szCs w:val="20"/>
        </w:rPr>
        <w:tab/>
      </w:r>
      <w:r>
        <w:rPr>
          <w:sz w:val="23"/>
          <w:szCs w:val="23"/>
        </w:rPr>
        <w:t>сословий.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Абсолютизм: «старый порядок» и новые веяния.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Европейская культура XVI—XVII вв. Развитие науки: переворот в естествознании, возникновение новой картины мира; выдающиеся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ученые и изобретатели. Высокое Возрождение: художники и их произведения. Мир человека в литературе раннего Нового времени.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Международные отношения середины XVII в.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13"/>
        </w:numPr>
        <w:tabs>
          <w:tab w:val="left" w:pos="182"/>
        </w:tabs>
        <w:ind w:left="182" w:hanging="1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класс</w:t>
      </w: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Страны Европы и Северной Америки в ХVIII в.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>Век Просвещения: развитие естественных наук, французские просветители XVIII в. Война североамериканских колоний за независимость. Образование Соединенных Штатов Америки; «отцы-основатели».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Французская революция XVIII в.: причины, участники. Начало и основные этапы революции. Политические течения и деятели революции. </w:t>
      </w:r>
      <w:r>
        <w:rPr>
          <w:i/>
          <w:iCs/>
          <w:sz w:val="24"/>
          <w:szCs w:val="24"/>
        </w:rPr>
        <w:t>Программные и государственные документы.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Революционные войны.</w:t>
      </w:r>
      <w:r>
        <w:rPr>
          <w:sz w:val="24"/>
          <w:szCs w:val="24"/>
        </w:rPr>
        <w:t xml:space="preserve"> Итоги и значение революции.</w:t>
      </w:r>
    </w:p>
    <w:p w:rsidR="00F15044" w:rsidRDefault="00F15044">
      <w:pPr>
        <w:spacing w:line="11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>Европейская культура XVIII в. Развитие науки: переворот в естествознании, возникновение новой картины мира; выдающиеся ученые и изобретатели. Высокое Возрождение: художники и их произведения. Мир человека в литературе раннего Нового времени. Стили художественной культуры XVIII в. (барокко, классицизм). Становление театра. Международные отношения середины XVIII в. Европейские конфликты и дипломатия. Семилетняя война. Разделы Речи Посполитой. Колониальные захваты европейских держав.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Страны Востока в XVIII вв.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Османская империя: от могущества к упадку. Индия: держава Великих Моголов, начало проникновения англичан, британские завоевания.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 xml:space="preserve">Империя Цин в Китае. </w:t>
      </w:r>
      <w:r>
        <w:rPr>
          <w:i/>
          <w:iCs/>
          <w:sz w:val="24"/>
          <w:szCs w:val="24"/>
        </w:rPr>
        <w:t>Образование централизованного государства и установление сегуната Токугава в Японии.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14"/>
        </w:numPr>
        <w:tabs>
          <w:tab w:val="left" w:pos="182"/>
        </w:tabs>
        <w:ind w:left="182" w:hanging="1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класс</w:t>
      </w: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Страны Европы и Северной Америки в первой половине ХIХ в.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Империя Наполеона во Франции: внутренняя и внешняя политика. Наполеоновские войны. Падение империи. Венский конгресс; Ш. М.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Талейран. Священный союз.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left="2" w:right="20"/>
        <w:jc w:val="both"/>
        <w:rPr>
          <w:sz w:val="20"/>
          <w:szCs w:val="20"/>
        </w:rPr>
      </w:pPr>
      <w:r>
        <w:rPr>
          <w:sz w:val="24"/>
          <w:szCs w:val="24"/>
        </w:rPr>
        <w:t>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 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Страны Европы и Северной Америки во второй половине ХIХ в.</w:t>
      </w:r>
    </w:p>
    <w:p w:rsidR="00F15044" w:rsidRDefault="00F15044">
      <w:pPr>
        <w:tabs>
          <w:tab w:val="left" w:pos="1841"/>
          <w:tab w:val="left" w:pos="2121"/>
          <w:tab w:val="left" w:pos="3901"/>
          <w:tab w:val="left" w:pos="4741"/>
          <w:tab w:val="left" w:pos="6141"/>
          <w:tab w:val="left" w:pos="7001"/>
          <w:tab w:val="left" w:pos="7961"/>
          <w:tab w:val="left" w:pos="9181"/>
          <w:tab w:val="left" w:pos="10521"/>
          <w:tab w:val="left" w:pos="10801"/>
          <w:tab w:val="left" w:pos="11841"/>
          <w:tab w:val="left" w:pos="13021"/>
        </w:tabs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Великобритания</w:t>
      </w: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Викторианскую</w:t>
      </w:r>
      <w:r>
        <w:rPr>
          <w:sz w:val="24"/>
          <w:szCs w:val="24"/>
        </w:rPr>
        <w:tab/>
        <w:t>эпоху:</w:t>
      </w:r>
      <w:r>
        <w:rPr>
          <w:sz w:val="20"/>
          <w:szCs w:val="20"/>
        </w:rPr>
        <w:tab/>
      </w:r>
      <w:r>
        <w:rPr>
          <w:sz w:val="24"/>
          <w:szCs w:val="24"/>
        </w:rPr>
        <w:t>«мастерская</w:t>
      </w:r>
      <w:r>
        <w:rPr>
          <w:sz w:val="20"/>
          <w:szCs w:val="20"/>
        </w:rPr>
        <w:tab/>
      </w:r>
      <w:r>
        <w:rPr>
          <w:sz w:val="24"/>
          <w:szCs w:val="24"/>
        </w:rPr>
        <w:t>мира»,</w:t>
      </w:r>
      <w:r>
        <w:rPr>
          <w:sz w:val="24"/>
          <w:szCs w:val="24"/>
        </w:rPr>
        <w:tab/>
        <w:t>рабочее</w:t>
      </w:r>
      <w:r>
        <w:rPr>
          <w:sz w:val="24"/>
          <w:szCs w:val="24"/>
        </w:rPr>
        <w:tab/>
        <w:t>движение,</w:t>
      </w:r>
      <w:r>
        <w:rPr>
          <w:sz w:val="24"/>
          <w:szCs w:val="24"/>
        </w:rPr>
        <w:tab/>
        <w:t>внутренняя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>внешняя</w:t>
      </w:r>
      <w:r>
        <w:rPr>
          <w:sz w:val="24"/>
          <w:szCs w:val="24"/>
        </w:rPr>
        <w:tab/>
        <w:t>политика,</w:t>
      </w:r>
      <w:r>
        <w:rPr>
          <w:sz w:val="24"/>
          <w:szCs w:val="24"/>
        </w:rPr>
        <w:tab/>
        <w:t>расширение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 xml:space="preserve">колониальной империи. Франция — от Второй империи к Третьей республике: </w:t>
      </w:r>
      <w:r>
        <w:rPr>
          <w:i/>
          <w:iCs/>
          <w:sz w:val="24"/>
          <w:szCs w:val="24"/>
        </w:rPr>
        <w:t>внутренняя и внешняя политика,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франко-германская</w:t>
      </w: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36" w:lineRule="exact"/>
        <w:rPr>
          <w:sz w:val="20"/>
          <w:szCs w:val="20"/>
        </w:rPr>
      </w:pPr>
    </w:p>
    <w:p w:rsidR="00F15044" w:rsidRDefault="00F15044">
      <w:pPr>
        <w:ind w:left="14062"/>
        <w:rPr>
          <w:sz w:val="20"/>
          <w:szCs w:val="20"/>
        </w:rPr>
      </w:pPr>
      <w:r>
        <w:rPr>
          <w:rFonts w:ascii="Calibri" w:hAnsi="Calibri" w:cs="Calibri"/>
        </w:rPr>
        <w:t>19</w:t>
      </w:r>
    </w:p>
    <w:p w:rsidR="00F15044" w:rsidRDefault="00F15044">
      <w:pPr>
        <w:sectPr w:rsidR="00F15044">
          <w:pgSz w:w="16840" w:h="11906" w:orient="landscape"/>
          <w:pgMar w:top="558" w:right="1118" w:bottom="419" w:left="1418" w:header="0" w:footer="0" w:gutter="0"/>
          <w:cols w:space="720" w:equalWidth="0">
            <w:col w:w="14302"/>
          </w:cols>
        </w:sectPr>
      </w:pPr>
    </w:p>
    <w:p w:rsidR="00F15044" w:rsidRDefault="00F15044">
      <w:pPr>
        <w:spacing w:line="234" w:lineRule="auto"/>
        <w:ind w:left="2" w:right="20"/>
        <w:rPr>
          <w:sz w:val="20"/>
          <w:szCs w:val="20"/>
        </w:rPr>
      </w:pPr>
      <w:r>
        <w:rPr>
          <w:i/>
          <w:iCs/>
          <w:sz w:val="24"/>
          <w:szCs w:val="24"/>
        </w:rPr>
        <w:lastRenderedPageBreak/>
        <w:t xml:space="preserve">война, колониальные войны. </w:t>
      </w:r>
      <w:r>
        <w:rPr>
          <w:sz w:val="24"/>
          <w:szCs w:val="24"/>
        </w:rPr>
        <w:t>Образование единого государства в Италии;</w:t>
      </w:r>
      <w:r>
        <w:rPr>
          <w:i/>
          <w:iCs/>
          <w:sz w:val="24"/>
          <w:szCs w:val="24"/>
        </w:rPr>
        <w:t xml:space="preserve"> К. Кавур, Дж. Гарибальди. </w:t>
      </w:r>
      <w:r>
        <w:rPr>
          <w:sz w:val="24"/>
          <w:szCs w:val="24"/>
        </w:rPr>
        <w:t>Объединение германских государств,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провозглашение Германской империи; О. Бисмарк. </w:t>
      </w:r>
      <w:r>
        <w:rPr>
          <w:i/>
          <w:iCs/>
          <w:sz w:val="24"/>
          <w:szCs w:val="24"/>
        </w:rPr>
        <w:t>Габсбургская монархия: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австро-венгерский дуализм.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Соединенные  Штаты  Америки  во  второй  половине  ХIХ  в.:  экономика,  социальные  отношения,  политическая  жизнь.  Север  и  Юг.</w:t>
      </w: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t>Гражданская война (1861—1865). А. Линкольн.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rPr>
          <w:b/>
          <w:bCs/>
          <w:sz w:val="24"/>
          <w:szCs w:val="24"/>
        </w:rPr>
        <w:t>Экономическое и социально-политическое развитие стран Европы и США в конце ХIХ в.</w:t>
      </w:r>
    </w:p>
    <w:p w:rsidR="00F15044" w:rsidRDefault="00F15044">
      <w:pPr>
        <w:spacing w:line="235" w:lineRule="auto"/>
        <w:ind w:left="2"/>
        <w:rPr>
          <w:sz w:val="20"/>
          <w:szCs w:val="20"/>
        </w:rPr>
      </w:pPr>
      <w:r>
        <w:rPr>
          <w:sz w:val="24"/>
          <w:szCs w:val="24"/>
        </w:rPr>
        <w:t>Завершение промышленного переворота. Индустриализация. Монополистический капитализм. Технический прогресс в промышленности</w:t>
      </w:r>
    </w:p>
    <w:p w:rsidR="00F15044" w:rsidRDefault="00F15044">
      <w:pPr>
        <w:spacing w:line="13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15"/>
        </w:numPr>
        <w:tabs>
          <w:tab w:val="left" w:pos="193"/>
        </w:tabs>
        <w:spacing w:line="236" w:lineRule="auto"/>
        <w:ind w:left="2" w:right="2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сельском хозяйстве. Развитие транспорта и средств связи. Миграция из Старого в Новый Свет. Положение основных социальных групп. </w:t>
      </w:r>
      <w:r>
        <w:rPr>
          <w:i/>
          <w:iCs/>
          <w:sz w:val="24"/>
          <w:szCs w:val="24"/>
        </w:rPr>
        <w:t xml:space="preserve">Расширение спектра общественных движений. </w:t>
      </w:r>
      <w:r>
        <w:rPr>
          <w:sz w:val="24"/>
          <w:szCs w:val="24"/>
        </w:rPr>
        <w:t>Рабочее движение и профсоюзы.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Образование социалистических партий;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идеологи и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руководители социалистического движения.</w:t>
      </w:r>
    </w:p>
    <w:p w:rsidR="00F15044" w:rsidRDefault="00F15044">
      <w:pPr>
        <w:spacing w:line="6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Страны Азии в ХIХ в.</w:t>
      </w:r>
    </w:p>
    <w:p w:rsidR="00F15044" w:rsidRDefault="00F15044">
      <w:pPr>
        <w:spacing w:line="235" w:lineRule="auto"/>
        <w:ind w:left="2"/>
        <w:rPr>
          <w:sz w:val="24"/>
          <w:szCs w:val="24"/>
        </w:rPr>
      </w:pPr>
      <w:r>
        <w:rPr>
          <w:sz w:val="24"/>
          <w:szCs w:val="24"/>
        </w:rPr>
        <w:t>Османская  империя:  традиционные  устои  и  попытки  проведения  реформ.  Индия:  распад  державы  Великих  Моголов,  установление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sz w:val="24"/>
          <w:szCs w:val="24"/>
        </w:rPr>
        <w:t>британского  колониального  господства,  освободительные  восстания.  Китай:  империя  Цин,  «закрытие» страны,  «опиумные  войны»,</w:t>
      </w:r>
    </w:p>
    <w:p w:rsidR="00F15044" w:rsidRDefault="00F15044">
      <w:pPr>
        <w:ind w:left="2"/>
        <w:rPr>
          <w:sz w:val="24"/>
          <w:szCs w:val="24"/>
        </w:rPr>
      </w:pPr>
      <w:r>
        <w:rPr>
          <w:sz w:val="24"/>
          <w:szCs w:val="24"/>
        </w:rPr>
        <w:t xml:space="preserve">движение тайпинов. </w:t>
      </w:r>
      <w:r>
        <w:rPr>
          <w:i/>
          <w:iCs/>
          <w:sz w:val="24"/>
          <w:szCs w:val="24"/>
        </w:rPr>
        <w:t>Япония: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внутренняя и внешняя политика сегуната Токугава,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преобразования эпохи Мэйдзи.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Война за независимость в Латинской Америке</w:t>
      </w:r>
    </w:p>
    <w:p w:rsidR="00F15044" w:rsidRDefault="00F15044">
      <w:pPr>
        <w:spacing w:line="7" w:lineRule="exact"/>
        <w:rPr>
          <w:sz w:val="24"/>
          <w:szCs w:val="24"/>
        </w:rPr>
      </w:pPr>
    </w:p>
    <w:p w:rsidR="00F15044" w:rsidRDefault="00F15044">
      <w:pPr>
        <w:spacing w:line="234" w:lineRule="auto"/>
        <w:ind w:left="2" w:right="20"/>
        <w:rPr>
          <w:sz w:val="24"/>
          <w:szCs w:val="24"/>
        </w:rPr>
      </w:pPr>
      <w:r>
        <w:rPr>
          <w:sz w:val="24"/>
          <w:szCs w:val="24"/>
        </w:rPr>
        <w:t xml:space="preserve">Колониальное общество. Освободительная борьба: задачи, участники, формы выступлений. </w:t>
      </w:r>
      <w:r>
        <w:rPr>
          <w:i/>
          <w:iCs/>
          <w:sz w:val="24"/>
          <w:szCs w:val="24"/>
        </w:rPr>
        <w:t>П.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Туссен-Лувертюр,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Боливар.</w:t>
      </w:r>
      <w:r>
        <w:rPr>
          <w:sz w:val="24"/>
          <w:szCs w:val="24"/>
        </w:rPr>
        <w:t xml:space="preserve"> Провозглашение независимых государств.</w:t>
      </w:r>
    </w:p>
    <w:p w:rsidR="00F15044" w:rsidRDefault="00F15044">
      <w:pPr>
        <w:spacing w:line="6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Народы Африки в Новое время</w:t>
      </w:r>
    </w:p>
    <w:p w:rsidR="00F15044" w:rsidRDefault="00F15044">
      <w:pPr>
        <w:spacing w:line="233" w:lineRule="auto"/>
        <w:ind w:left="2"/>
        <w:rPr>
          <w:sz w:val="24"/>
          <w:szCs w:val="24"/>
        </w:rPr>
      </w:pPr>
      <w:r>
        <w:rPr>
          <w:sz w:val="24"/>
          <w:szCs w:val="24"/>
        </w:rPr>
        <w:t>Колониальные империи. Колониальные порядки и традиционные общественные отношения. Выступления против колонизаторов.</w:t>
      </w:r>
    </w:p>
    <w:p w:rsidR="00F15044" w:rsidRDefault="00F15044">
      <w:pPr>
        <w:spacing w:line="5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Развитие культуры в XIX в.</w:t>
      </w:r>
    </w:p>
    <w:p w:rsidR="00F15044" w:rsidRDefault="00F15044">
      <w:pPr>
        <w:spacing w:line="7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2" w:right="20"/>
        <w:jc w:val="both"/>
        <w:rPr>
          <w:sz w:val="24"/>
          <w:szCs w:val="24"/>
        </w:rPr>
      </w:pPr>
      <w:r>
        <w:rPr>
          <w:sz w:val="24"/>
          <w:szCs w:val="24"/>
        </w:rPr>
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творчество.</w:t>
      </w:r>
    </w:p>
    <w:p w:rsidR="00F15044" w:rsidRDefault="00F15044">
      <w:pPr>
        <w:spacing w:line="6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Международные отношения в XIX в.</w:t>
      </w:r>
    </w:p>
    <w:p w:rsidR="00F15044" w:rsidRDefault="00F15044">
      <w:pPr>
        <w:spacing w:line="7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2" w:right="20"/>
        <w:jc w:val="both"/>
        <w:rPr>
          <w:sz w:val="24"/>
          <w:szCs w:val="24"/>
        </w:rPr>
      </w:pPr>
      <w:r>
        <w:rPr>
          <w:sz w:val="24"/>
          <w:szCs w:val="24"/>
        </w:rPr>
        <w:t>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sz w:val="24"/>
          <w:szCs w:val="24"/>
        </w:rPr>
        <w:t>Историческое и культурное наследие Нового времени.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Новейшая история.</w:t>
      </w:r>
    </w:p>
    <w:p w:rsidR="00F15044" w:rsidRDefault="00F15044">
      <w:pPr>
        <w:spacing w:line="235" w:lineRule="auto"/>
        <w:ind w:left="2"/>
        <w:rPr>
          <w:sz w:val="24"/>
          <w:szCs w:val="24"/>
        </w:rPr>
      </w:pPr>
      <w:r>
        <w:rPr>
          <w:sz w:val="24"/>
          <w:szCs w:val="24"/>
        </w:rPr>
        <w:t>Мир к началу XX в. Новейшая история: понятие, периодизация.</w:t>
      </w:r>
    </w:p>
    <w:p w:rsidR="00F15044" w:rsidRDefault="00F15044">
      <w:pPr>
        <w:spacing w:line="5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b/>
          <w:bCs/>
          <w:sz w:val="24"/>
          <w:szCs w:val="24"/>
        </w:rPr>
        <w:t>Мир в 1900—1914 гг.</w:t>
      </w:r>
    </w:p>
    <w:p w:rsidR="00F15044" w:rsidRDefault="00F15044">
      <w:pPr>
        <w:spacing w:line="8" w:lineRule="exact"/>
        <w:rPr>
          <w:sz w:val="24"/>
          <w:szCs w:val="24"/>
        </w:rPr>
      </w:pPr>
    </w:p>
    <w:p w:rsidR="00F15044" w:rsidRDefault="00F15044">
      <w:pPr>
        <w:spacing w:line="234" w:lineRule="auto"/>
        <w:ind w:left="2" w:right="20"/>
        <w:rPr>
          <w:sz w:val="24"/>
          <w:szCs w:val="24"/>
        </w:rPr>
      </w:pPr>
      <w:r>
        <w:rPr>
          <w:sz w:val="24"/>
          <w:szCs w:val="24"/>
        </w:rPr>
        <w:t xml:space="preserve">Страны Европы и США в 1900—1914 гг.: технический прогресс, экономическое развитие. Урбанизация, миграция. Положение основных групп населения. Социальные движения. </w:t>
      </w:r>
      <w:r>
        <w:rPr>
          <w:i/>
          <w:iCs/>
          <w:sz w:val="24"/>
          <w:szCs w:val="24"/>
        </w:rPr>
        <w:t>Социальные и политические реформы;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Д.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Ллойд Джордж.</w:t>
      </w:r>
    </w:p>
    <w:p w:rsidR="00F15044" w:rsidRDefault="00F15044">
      <w:pPr>
        <w:spacing w:line="16" w:lineRule="exact"/>
        <w:rPr>
          <w:sz w:val="24"/>
          <w:szCs w:val="24"/>
        </w:rPr>
      </w:pPr>
    </w:p>
    <w:p w:rsidR="00F15044" w:rsidRDefault="00F15044">
      <w:pPr>
        <w:spacing w:line="266" w:lineRule="auto"/>
        <w:ind w:left="2" w:right="20"/>
        <w:jc w:val="both"/>
        <w:rPr>
          <w:sz w:val="24"/>
          <w:szCs w:val="24"/>
        </w:rPr>
      </w:pPr>
      <w:r>
        <w:rPr>
          <w:sz w:val="24"/>
          <w:szCs w:val="24"/>
        </w:rPr>
        <w:t>Страны Азии и Латинской Америки в 1900—1917 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 в. в странах Азии (Турция, Иран,</w:t>
      </w:r>
    </w:p>
    <w:p w:rsidR="00F15044" w:rsidRDefault="00F15044">
      <w:pPr>
        <w:spacing w:line="11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rPr>
          <w:sz w:val="24"/>
          <w:szCs w:val="24"/>
        </w:rPr>
        <w:t xml:space="preserve">Китай). Мексиканская революция 1910—1917 гг. </w:t>
      </w:r>
      <w:r>
        <w:rPr>
          <w:i/>
          <w:iCs/>
          <w:sz w:val="24"/>
          <w:szCs w:val="24"/>
        </w:rPr>
        <w:t>Руководители освободительной борьбы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(Сунь Ятсен,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Э.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Сапата,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Ф.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Вилья)</w:t>
      </w:r>
    </w:p>
    <w:p w:rsidR="00F15044" w:rsidRDefault="00F15044">
      <w:pPr>
        <w:spacing w:line="350" w:lineRule="exact"/>
        <w:rPr>
          <w:sz w:val="20"/>
          <w:szCs w:val="20"/>
        </w:rPr>
      </w:pPr>
    </w:p>
    <w:p w:rsidR="00F15044" w:rsidRDefault="00F15044">
      <w:pPr>
        <w:ind w:left="14062"/>
        <w:rPr>
          <w:sz w:val="20"/>
          <w:szCs w:val="20"/>
        </w:rPr>
      </w:pPr>
      <w:r>
        <w:rPr>
          <w:rFonts w:ascii="Calibri" w:hAnsi="Calibri" w:cs="Calibri"/>
        </w:rPr>
        <w:t>20</w:t>
      </w:r>
    </w:p>
    <w:p w:rsidR="00F15044" w:rsidRDefault="00F15044">
      <w:pPr>
        <w:sectPr w:rsidR="00F15044">
          <w:pgSz w:w="16840" w:h="11906" w:orient="landscape"/>
          <w:pgMar w:top="571" w:right="1118" w:bottom="419" w:left="1418" w:header="0" w:footer="0" w:gutter="0"/>
          <w:cols w:space="720" w:equalWidth="0">
            <w:col w:w="14302"/>
          </w:cols>
        </w:sectPr>
      </w:pPr>
    </w:p>
    <w:p w:rsidR="00F15044" w:rsidRDefault="00F15044">
      <w:pPr>
        <w:ind w:right="1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>Синхронизация курсов всеобщей истории и истории России</w:t>
      </w:r>
    </w:p>
    <w:p w:rsidR="00F15044" w:rsidRDefault="00F15044">
      <w:pPr>
        <w:spacing w:line="22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0"/>
        <w:gridCol w:w="5540"/>
        <w:gridCol w:w="8360"/>
      </w:tblGrid>
      <w:tr w:rsidR="00F15044" w:rsidRPr="00612609">
        <w:trPr>
          <w:trHeight w:val="283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74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8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328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История России</w:t>
            </w:r>
          </w:p>
        </w:tc>
      </w:tr>
      <w:tr w:rsidR="00F15044" w:rsidRPr="00612609">
        <w:trPr>
          <w:trHeight w:val="245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1"/>
                <w:szCs w:val="21"/>
              </w:rPr>
            </w:pPr>
          </w:p>
        </w:tc>
        <w:tc>
          <w:tcPr>
            <w:tcW w:w="8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1"/>
                <w:szCs w:val="21"/>
              </w:rPr>
            </w:pPr>
          </w:p>
        </w:tc>
      </w:tr>
      <w:tr w:rsidR="00F15044" w:rsidRPr="00612609">
        <w:trPr>
          <w:trHeight w:val="26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ИСТОРИЯ ДРЕВНЕГО МИРА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Народы и государства на территории нашей страны в древности</w:t>
            </w:r>
          </w:p>
        </w:tc>
      </w:tr>
      <w:tr w:rsidR="00F15044" w:rsidRPr="00612609">
        <w:trPr>
          <w:trHeight w:val="28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Первобытность. Древний Восток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</w:tr>
      <w:tr w:rsidR="00F15044" w:rsidRPr="00612609">
        <w:trPr>
          <w:trHeight w:val="27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Античный мир. Древняя Греция. Древний Рим.</w:t>
            </w:r>
          </w:p>
        </w:tc>
        <w:tc>
          <w:tcPr>
            <w:tcW w:w="8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</w:tr>
      <w:tr w:rsidR="00F15044" w:rsidRPr="00612609">
        <w:trPr>
          <w:trHeight w:val="27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ИСТОРИЯ СРЕДНИХ ВЕКОВ. VI-XV вв.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ОТ ДРЕВНЕЙ РУСИ К РОССИЙСКОМУ ГОСУДАРСТВУ. VIII –XV вв.</w:t>
            </w:r>
          </w:p>
        </w:tc>
      </w:tr>
      <w:tr w:rsidR="00F15044" w:rsidRPr="00612609">
        <w:trPr>
          <w:trHeight w:val="31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Раннее Средневековье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Восточная Европа в середине I тыс. н.э.</w:t>
            </w:r>
          </w:p>
        </w:tc>
      </w:tr>
      <w:tr w:rsidR="00F15044" w:rsidRPr="00612609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Зрелое Средневековье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Образование государства Русь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Страны Востока в Средние века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Русь в конце X – начале XII в.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Государства доколумбовой Америки.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Культурное пространство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Русь в середине XII – начале XIII в.</w:t>
            </w:r>
          </w:p>
        </w:tc>
      </w:tr>
      <w:tr w:rsidR="00F15044" w:rsidRPr="00612609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Русские земли в середине XIII - XIV в.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Народы и государства степной зоны Восточной Европы и Сибири в XIII-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XV вв.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Культурное пространство</w:t>
            </w:r>
          </w:p>
        </w:tc>
      </w:tr>
      <w:tr w:rsidR="00F15044" w:rsidRPr="00612609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Формирование единого Русского государства в XV веке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Культурное пространство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Региональный компонент</w:t>
            </w:r>
          </w:p>
        </w:tc>
      </w:tr>
      <w:tr w:rsidR="00F15044" w:rsidRPr="00612609">
        <w:trPr>
          <w:trHeight w:val="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  <w:tc>
          <w:tcPr>
            <w:tcW w:w="8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</w:tr>
      <w:tr w:rsidR="00F15044" w:rsidRPr="00612609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ИСТОРИЯ НОВОГО ВРЕМЕНИ. XVI-XVII вв.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РОССИЯ В XVI – XVII ВЕКАХ: ОТ ВЕЛИКОГО КНЯЖЕСТВА К</w:t>
            </w:r>
          </w:p>
        </w:tc>
      </w:tr>
      <w:tr w:rsidR="00F15044" w:rsidRPr="00612609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От абсолютизма к парламентаризму. Первые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ЦАРСТВУ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буржуазные революции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Россия в XVI веке</w:t>
            </w:r>
          </w:p>
        </w:tc>
      </w:tr>
      <w:tr w:rsidR="00F15044" w:rsidRPr="00612609">
        <w:trPr>
          <w:trHeight w:val="312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Европа в конце ХV— начале XVII в.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Смута в России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Европа в конце ХV— начале XVII в.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Россия в XVII веке</w:t>
            </w:r>
          </w:p>
        </w:tc>
      </w:tr>
      <w:tr w:rsidR="00F15044" w:rsidRPr="00612609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Страны Европы и Северной Америки в середине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Культурное пространство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XVII—ХVIII в.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Региональный компонент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Страны Востока в XVI—XVIII вв.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</w:tr>
      <w:tr w:rsidR="00F15044" w:rsidRPr="00612609">
        <w:trPr>
          <w:trHeight w:val="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  <w:tc>
          <w:tcPr>
            <w:tcW w:w="8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</w:tr>
      <w:tr w:rsidR="00F15044" w:rsidRPr="00612609">
        <w:trPr>
          <w:trHeight w:val="263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ИСТОРИЯ НОВОГО ВРЕМЕНИ. XVIIIв.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РОССИЯ В КОНЦЕ XVII - XVIII ВЕКАХ: ОТ ЦАРСТВА К ИМПЕРИИ</w:t>
            </w:r>
          </w:p>
        </w:tc>
      </w:tr>
      <w:tr w:rsidR="00F15044" w:rsidRPr="00612609">
        <w:trPr>
          <w:trHeight w:val="314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Эпоха Просвещения.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Россия в эпоху преобразований Петра I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Эпоха промышленного переворота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После Петра Великого: эпоха «дворцовых переворотов»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Великая французская революция</w:t>
            </w:r>
          </w:p>
        </w:tc>
        <w:tc>
          <w:tcPr>
            <w:tcW w:w="836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Россия в 1760-х – 1790- гг. Правление Екатерины II и Павла I</w:t>
            </w:r>
          </w:p>
        </w:tc>
      </w:tr>
      <w:tr w:rsidR="00F15044" w:rsidRPr="00612609">
        <w:trPr>
          <w:trHeight w:val="5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  <w:tc>
          <w:tcPr>
            <w:tcW w:w="8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</w:tr>
      <w:tr w:rsidR="00F15044" w:rsidRPr="00612609">
        <w:trPr>
          <w:trHeight w:val="478"/>
        </w:trPr>
        <w:tc>
          <w:tcPr>
            <w:tcW w:w="86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vAlign w:val="bottom"/>
          </w:tcPr>
          <w:p w:rsidR="00F15044" w:rsidRPr="00612609" w:rsidRDefault="00F15044">
            <w:pPr>
              <w:ind w:left="7800"/>
              <w:rPr>
                <w:sz w:val="20"/>
                <w:szCs w:val="20"/>
              </w:rPr>
            </w:pPr>
            <w:r>
              <w:rPr>
                <w:rFonts w:ascii="Calibri" w:hAnsi="Calibri" w:cs="Calibri"/>
              </w:rPr>
              <w:t>21</w:t>
            </w:r>
          </w:p>
        </w:tc>
      </w:tr>
    </w:tbl>
    <w:p w:rsidR="00F15044" w:rsidRDefault="00F15044">
      <w:pPr>
        <w:sectPr w:rsidR="00F15044">
          <w:pgSz w:w="16840" w:h="11906" w:orient="landscape"/>
          <w:pgMar w:top="566" w:right="818" w:bottom="419" w:left="1280" w:header="0" w:footer="0" w:gutter="0"/>
          <w:cols w:space="720" w:equalWidth="0">
            <w:col w:w="14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0"/>
        <w:gridCol w:w="5540"/>
        <w:gridCol w:w="80"/>
        <w:gridCol w:w="2420"/>
        <w:gridCol w:w="1180"/>
        <w:gridCol w:w="700"/>
        <w:gridCol w:w="3980"/>
      </w:tblGrid>
      <w:tr w:rsidR="00F15044" w:rsidRPr="00612609">
        <w:trPr>
          <w:trHeight w:val="278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Культурное пространство Российской империи в XVIII в.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Народы России в XVIII в.</w:t>
            </w:r>
          </w:p>
        </w:tc>
      </w:tr>
      <w:tr w:rsidR="00F15044" w:rsidRPr="00612609">
        <w:trPr>
          <w:trHeight w:val="31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Россия при Павле I</w:t>
            </w:r>
          </w:p>
        </w:tc>
      </w:tr>
      <w:tr w:rsidR="00F15044" w:rsidRPr="00612609">
        <w:trPr>
          <w:trHeight w:val="319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Региональный компонент</w:t>
            </w:r>
          </w:p>
        </w:tc>
      </w:tr>
      <w:tr w:rsidR="00F15044" w:rsidRPr="00612609">
        <w:trPr>
          <w:trHeight w:val="48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  <w:tc>
          <w:tcPr>
            <w:tcW w:w="8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4"/>
                <w:szCs w:val="4"/>
              </w:rPr>
            </w:pPr>
          </w:p>
        </w:tc>
      </w:tr>
      <w:tr w:rsidR="00F15044" w:rsidRPr="00612609">
        <w:trPr>
          <w:trHeight w:val="260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ИСТОРИЯ НОВОГО ВРЕМЕНИ. XIX в.</w:t>
            </w:r>
          </w:p>
        </w:tc>
        <w:tc>
          <w:tcPr>
            <w:tcW w:w="80" w:type="dxa"/>
            <w:vAlign w:val="bottom"/>
          </w:tcPr>
          <w:p w:rsidR="00F15044" w:rsidRPr="00612609" w:rsidRDefault="00F15044"/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IV. РОССИЙСКАЯ ИМПЕРИЯ В XIX – НАЧАЛЕ XX ВВ.</w:t>
            </w:r>
          </w:p>
        </w:tc>
      </w:tr>
      <w:tr w:rsidR="00F15044" w:rsidRPr="00612609">
        <w:trPr>
          <w:trHeight w:val="25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Мир к началу XX в. Новейшая история.</w:t>
            </w:r>
          </w:p>
        </w:tc>
        <w:tc>
          <w:tcPr>
            <w:tcW w:w="80" w:type="dxa"/>
            <w:vAlign w:val="bottom"/>
          </w:tcPr>
          <w:p w:rsidR="00F15044" w:rsidRPr="00612609" w:rsidRDefault="00F15044"/>
        </w:tc>
        <w:tc>
          <w:tcPr>
            <w:tcW w:w="4300" w:type="dxa"/>
            <w:gridSpan w:val="3"/>
            <w:tcBorders>
              <w:bottom w:val="single" w:sz="8" w:space="0" w:color="auto"/>
            </w:tcBorders>
            <w:vAlign w:val="bottom"/>
          </w:tcPr>
          <w:p w:rsidR="00F15044" w:rsidRPr="00612609" w:rsidRDefault="00F15044">
            <w:pPr>
              <w:spacing w:line="233" w:lineRule="exac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Россия на пути к реформам (1801–1861)</w:t>
            </w:r>
          </w:p>
        </w:tc>
        <w:tc>
          <w:tcPr>
            <w:tcW w:w="398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/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Становление и расцвет индустриального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Александровская эпоха: государственный либерализм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общества. До начала Первой мировой войны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Отечественная война 1812 г.</w:t>
            </w:r>
          </w:p>
        </w:tc>
      </w:tr>
      <w:tr w:rsidR="00F15044" w:rsidRPr="00612609">
        <w:trPr>
          <w:trHeight w:val="27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Страны Европы и Северной Америки в первой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Крепостнический социум. Деревня и город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половине ХIХ в.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Культурное пространство империи в первой половине XIX в.</w:t>
            </w:r>
          </w:p>
        </w:tc>
      </w:tr>
      <w:tr w:rsidR="00F15044" w:rsidRPr="00612609">
        <w:trPr>
          <w:trHeight w:val="277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Страны Европы и Северной Америки во второй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Пространство империи: этнокультурный облик страны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половине ХIХ в.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Формирование гражданского правосознания. Основные течения общественной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Экономическое и социально-политическое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мысли</w:t>
            </w:r>
          </w:p>
        </w:tc>
      </w:tr>
      <w:tr w:rsidR="00F15044" w:rsidRPr="0061260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/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развитие стран Европы и США в конце ХIХ в.</w:t>
            </w:r>
          </w:p>
        </w:tc>
        <w:tc>
          <w:tcPr>
            <w:tcW w:w="80" w:type="dxa"/>
            <w:vAlign w:val="bottom"/>
          </w:tcPr>
          <w:p w:rsidR="00F15044" w:rsidRPr="00612609" w:rsidRDefault="00F15044"/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F15044" w:rsidRPr="00612609" w:rsidRDefault="00F15044">
            <w:pPr>
              <w:spacing w:line="257" w:lineRule="exac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Россия в эпоху реформ</w:t>
            </w:r>
          </w:p>
        </w:tc>
        <w:tc>
          <w:tcPr>
            <w:tcW w:w="5860" w:type="dxa"/>
            <w:gridSpan w:val="3"/>
            <w:tcBorders>
              <w:right w:val="single" w:sz="8" w:space="0" w:color="auto"/>
            </w:tcBorders>
            <w:vAlign w:val="bottom"/>
          </w:tcPr>
          <w:p w:rsidR="00F15044" w:rsidRPr="00612609" w:rsidRDefault="00F15044"/>
        </w:tc>
      </w:tr>
      <w:tr w:rsidR="00F15044" w:rsidRPr="00612609">
        <w:trPr>
          <w:trHeight w:val="27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Страны Азии в ХIХ в.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Преобразования Александра II: социальная и правовая модернизация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Война за независимость в Латинской Америке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«Народное самодержавие» Александра III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Народы Африки в Новое время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Пореформенный социум. Сельское хозяйство и промышленность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Развитие культуры в XIX в.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Культурное пространство империи во второй половине XIX в.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Международные отношения в XIX в.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Этнокультурный облик империи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ind w:left="10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Мир в 1900—1914 гг.</w:t>
            </w: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Формирование гражданского общества и основные направления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общественных движений</w:t>
            </w:r>
          </w:p>
        </w:tc>
      </w:tr>
      <w:tr w:rsidR="00F15044" w:rsidRPr="00612609">
        <w:trPr>
          <w:trHeight w:val="26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/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/>
        </w:tc>
        <w:tc>
          <w:tcPr>
            <w:tcW w:w="80" w:type="dxa"/>
            <w:vAlign w:val="bottom"/>
          </w:tcPr>
          <w:p w:rsidR="00F15044" w:rsidRPr="00612609" w:rsidRDefault="00F15044"/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:rsidR="00F15044" w:rsidRPr="00612609" w:rsidRDefault="00F15044">
            <w:pPr>
              <w:spacing w:line="257" w:lineRule="exact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w w:val="99"/>
                <w:sz w:val="24"/>
                <w:szCs w:val="24"/>
              </w:rPr>
              <w:t>Кризис империи в начале ХХ века</w:t>
            </w:r>
          </w:p>
        </w:tc>
        <w:tc>
          <w:tcPr>
            <w:tcW w:w="4680" w:type="dxa"/>
            <w:gridSpan w:val="2"/>
            <w:tcBorders>
              <w:right w:val="single" w:sz="8" w:space="0" w:color="auto"/>
            </w:tcBorders>
            <w:vAlign w:val="bottom"/>
          </w:tcPr>
          <w:p w:rsidR="00F15044" w:rsidRPr="00612609" w:rsidRDefault="00F15044"/>
        </w:tc>
      </w:tr>
      <w:tr w:rsidR="00F15044" w:rsidRPr="00612609">
        <w:trPr>
          <w:trHeight w:val="271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3"/>
                <w:szCs w:val="23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Первая российская революция 1905-1907 гг. Начало парламентаризма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Общество и власть после революции</w:t>
            </w:r>
          </w:p>
        </w:tc>
      </w:tr>
      <w:tr w:rsidR="00F15044" w:rsidRPr="00612609">
        <w:trPr>
          <w:trHeight w:val="276"/>
        </w:trPr>
        <w:tc>
          <w:tcPr>
            <w:tcW w:w="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«Серебряный век» российской культуры</w:t>
            </w:r>
          </w:p>
        </w:tc>
      </w:tr>
      <w:tr w:rsidR="00F15044" w:rsidRPr="00612609">
        <w:trPr>
          <w:trHeight w:val="281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4"/>
                <w:szCs w:val="24"/>
              </w:rPr>
            </w:pPr>
          </w:p>
        </w:tc>
        <w:tc>
          <w:tcPr>
            <w:tcW w:w="8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15044" w:rsidRPr="00612609" w:rsidRDefault="00F15044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Региональный компонент</w:t>
            </w:r>
          </w:p>
        </w:tc>
      </w:tr>
    </w:tbl>
    <w:p w:rsidR="00F15044" w:rsidRDefault="00F15044">
      <w:pPr>
        <w:spacing w:line="302" w:lineRule="exact"/>
        <w:rPr>
          <w:sz w:val="20"/>
          <w:szCs w:val="20"/>
        </w:rPr>
      </w:pPr>
    </w:p>
    <w:p w:rsidR="00F15044" w:rsidRDefault="00F15044">
      <w:pPr>
        <w:ind w:right="180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Планируемые результаты освоения конкретного учебного предмета или курса</w:t>
      </w:r>
    </w:p>
    <w:p w:rsidR="00F15044" w:rsidRDefault="00F15044">
      <w:pPr>
        <w:spacing w:line="279" w:lineRule="exact"/>
        <w:rPr>
          <w:sz w:val="20"/>
          <w:szCs w:val="20"/>
        </w:rPr>
      </w:pPr>
    </w:p>
    <w:p w:rsidR="00F15044" w:rsidRDefault="00F15044">
      <w:pPr>
        <w:ind w:right="-39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История</w:t>
      </w:r>
      <w:r w:rsidR="005429D8">
        <w:rPr>
          <w:b/>
          <w:bCs/>
          <w:sz w:val="24"/>
          <w:szCs w:val="24"/>
        </w:rPr>
        <w:t xml:space="preserve"> </w:t>
      </w:r>
      <w:r w:rsidR="008C446A">
        <w:rPr>
          <w:b/>
          <w:bCs/>
          <w:sz w:val="24"/>
          <w:szCs w:val="24"/>
        </w:rPr>
        <w:t>России.  Всеобщая история.</w:t>
      </w:r>
    </w:p>
    <w:p w:rsidR="00F15044" w:rsidRDefault="00F15044">
      <w:pPr>
        <w:spacing w:line="9" w:lineRule="exact"/>
        <w:rPr>
          <w:sz w:val="20"/>
          <w:szCs w:val="20"/>
        </w:rPr>
      </w:pPr>
    </w:p>
    <w:p w:rsidR="00F15044" w:rsidRDefault="008C446A">
      <w:pPr>
        <w:spacing w:line="234" w:lineRule="auto"/>
        <w:ind w:left="140" w:right="1080" w:firstLine="708"/>
        <w:rPr>
          <w:sz w:val="20"/>
          <w:szCs w:val="20"/>
        </w:rPr>
      </w:pPr>
      <w:r>
        <w:t>Предмет «</w:t>
      </w:r>
      <w:r w:rsidR="00F15044">
        <w:t>История</w:t>
      </w:r>
      <w:r>
        <w:t xml:space="preserve"> России. Всеобщая история»</w:t>
      </w:r>
      <w:r w:rsidR="005429D8">
        <w:t xml:space="preserve"> </w:t>
      </w:r>
      <w:r w:rsidR="00F15044">
        <w:t xml:space="preserve"> играет ведущую роль в достижении личностных, предметных и метапредметных результатов обучения и воспитания школьников.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ind w:left="140"/>
        <w:rPr>
          <w:sz w:val="20"/>
          <w:szCs w:val="20"/>
        </w:rPr>
      </w:pPr>
      <w:r>
        <w:rPr>
          <w:b/>
          <w:bCs/>
        </w:rPr>
        <w:t>Личностные результаты:</w:t>
      </w:r>
    </w:p>
    <w:p w:rsidR="00F15044" w:rsidRDefault="00F15044">
      <w:pPr>
        <w:spacing w:line="25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16"/>
        </w:numPr>
        <w:tabs>
          <w:tab w:val="left" w:pos="1144"/>
        </w:tabs>
        <w:spacing w:line="223" w:lineRule="auto"/>
        <w:ind w:left="140" w:right="300" w:firstLine="565"/>
        <w:jc w:val="both"/>
        <w:rPr>
          <w:sz w:val="24"/>
          <w:szCs w:val="24"/>
        </w:rPr>
      </w:pPr>
      <w:r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</w:t>
      </w:r>
    </w:p>
    <w:p w:rsidR="00F15044" w:rsidRDefault="00F15044">
      <w:pPr>
        <w:spacing w:line="27" w:lineRule="exact"/>
        <w:rPr>
          <w:sz w:val="20"/>
          <w:szCs w:val="20"/>
        </w:rPr>
      </w:pPr>
    </w:p>
    <w:p w:rsidR="00F15044" w:rsidRDefault="00F15044">
      <w:pPr>
        <w:ind w:left="14200"/>
        <w:rPr>
          <w:sz w:val="20"/>
          <w:szCs w:val="20"/>
        </w:rPr>
      </w:pPr>
      <w:r>
        <w:rPr>
          <w:rFonts w:ascii="Calibri" w:hAnsi="Calibri" w:cs="Calibri"/>
        </w:rPr>
        <w:t>22</w:t>
      </w:r>
    </w:p>
    <w:p w:rsidR="00F15044" w:rsidRDefault="00F15044">
      <w:pPr>
        <w:sectPr w:rsidR="00F15044">
          <w:pgSz w:w="16840" w:h="11906" w:orient="landscape"/>
          <w:pgMar w:top="548" w:right="818" w:bottom="419" w:left="1280" w:header="0" w:footer="0" w:gutter="0"/>
          <w:cols w:space="720" w:equalWidth="0">
            <w:col w:w="14740"/>
          </w:cols>
        </w:sectPr>
      </w:pPr>
    </w:p>
    <w:p w:rsidR="00F15044" w:rsidRDefault="00F15044">
      <w:pPr>
        <w:spacing w:line="238" w:lineRule="auto"/>
        <w:ind w:right="20"/>
        <w:jc w:val="both"/>
        <w:rPr>
          <w:sz w:val="20"/>
          <w:szCs w:val="20"/>
        </w:rPr>
      </w:pPr>
      <w:r>
        <w:lastRenderedPageBreak/>
        <w:t>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F15044" w:rsidRDefault="00F15044">
      <w:pPr>
        <w:spacing w:line="31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17"/>
        </w:numPr>
        <w:tabs>
          <w:tab w:val="left" w:pos="994"/>
        </w:tabs>
        <w:spacing w:line="229" w:lineRule="auto"/>
        <w:ind w:right="20" w:firstLine="565"/>
        <w:jc w:val="both"/>
        <w:rPr>
          <w:sz w:val="24"/>
          <w:szCs w:val="24"/>
        </w:rPr>
      </w:pPr>
      <w: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F15044" w:rsidRDefault="00F15044">
      <w:pPr>
        <w:spacing w:line="31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17"/>
        </w:numPr>
        <w:tabs>
          <w:tab w:val="left" w:pos="999"/>
        </w:tabs>
        <w:spacing w:line="236" w:lineRule="auto"/>
        <w:ind w:firstLine="565"/>
        <w:jc w:val="both"/>
        <w:rPr>
          <w:sz w:val="24"/>
          <w:szCs w:val="24"/>
        </w:rPr>
      </w:pPr>
      <w: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F15044" w:rsidRDefault="00F15044">
      <w:pPr>
        <w:spacing w:line="35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17"/>
        </w:numPr>
        <w:tabs>
          <w:tab w:val="left" w:pos="1008"/>
        </w:tabs>
        <w:spacing w:line="223" w:lineRule="auto"/>
        <w:ind w:right="20" w:firstLine="565"/>
        <w:rPr>
          <w:sz w:val="24"/>
          <w:szCs w:val="24"/>
        </w:rPr>
      </w:pPr>
      <w: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F15044" w:rsidRDefault="00F15044">
      <w:pPr>
        <w:spacing w:line="31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17"/>
        </w:numPr>
        <w:tabs>
          <w:tab w:val="left" w:pos="1013"/>
        </w:tabs>
        <w:spacing w:line="233" w:lineRule="auto"/>
        <w:ind w:right="20" w:firstLine="565"/>
        <w:jc w:val="both"/>
        <w:rPr>
          <w:sz w:val="24"/>
          <w:szCs w:val="24"/>
        </w:rPr>
      </w:pPr>
      <w: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F15044" w:rsidRDefault="00F15044">
      <w:pPr>
        <w:spacing w:line="3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17"/>
        </w:numPr>
        <w:tabs>
          <w:tab w:val="left" w:pos="1068"/>
        </w:tabs>
        <w:spacing w:line="236" w:lineRule="auto"/>
        <w:ind w:firstLine="565"/>
        <w:jc w:val="both"/>
        <w:rPr>
          <w:sz w:val="24"/>
          <w:szCs w:val="24"/>
        </w:rPr>
      </w:pPr>
      <w:r>
        <w:t>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F15044" w:rsidRDefault="00F15044">
      <w:pPr>
        <w:spacing w:line="19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18"/>
        </w:numPr>
        <w:tabs>
          <w:tab w:val="left" w:pos="927"/>
        </w:tabs>
        <w:spacing w:line="234" w:lineRule="auto"/>
        <w:ind w:right="20" w:firstLine="565"/>
      </w:pPr>
      <w: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</w:t>
      </w:r>
    </w:p>
    <w:p w:rsidR="00F15044" w:rsidRDefault="00F15044">
      <w:pPr>
        <w:spacing w:line="13" w:lineRule="exact"/>
      </w:pPr>
    </w:p>
    <w:p w:rsidR="00F15044" w:rsidRDefault="00F15044">
      <w:pPr>
        <w:spacing w:line="234" w:lineRule="auto"/>
        <w:ind w:right="20"/>
        <w:jc w:val="both"/>
      </w:pPr>
      <w:r>
        <w:t>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</w:t>
      </w:r>
    </w:p>
    <w:p w:rsidR="00F15044" w:rsidRDefault="00F15044">
      <w:pPr>
        <w:spacing w:line="133" w:lineRule="exact"/>
        <w:rPr>
          <w:sz w:val="20"/>
          <w:szCs w:val="20"/>
        </w:rPr>
      </w:pPr>
    </w:p>
    <w:p w:rsidR="00F15044" w:rsidRDefault="00F15044">
      <w:pPr>
        <w:ind w:left="14060"/>
        <w:rPr>
          <w:sz w:val="20"/>
          <w:szCs w:val="20"/>
        </w:rPr>
      </w:pPr>
      <w:r>
        <w:rPr>
          <w:rFonts w:ascii="Calibri" w:hAnsi="Calibri" w:cs="Calibri"/>
        </w:rPr>
        <w:t>23</w:t>
      </w:r>
    </w:p>
    <w:p w:rsidR="00F15044" w:rsidRDefault="00F15044">
      <w:pPr>
        <w:sectPr w:rsidR="00F15044">
          <w:pgSz w:w="16840" w:h="11906" w:orient="landscape"/>
          <w:pgMar w:top="572" w:right="1118" w:bottom="419" w:left="1420" w:header="0" w:footer="0" w:gutter="0"/>
          <w:cols w:space="720" w:equalWidth="0">
            <w:col w:w="14300"/>
          </w:cols>
        </w:sectPr>
      </w:pPr>
    </w:p>
    <w:p w:rsidR="00F15044" w:rsidRDefault="00F15044">
      <w:pPr>
        <w:tabs>
          <w:tab w:val="left" w:pos="4441"/>
        </w:tabs>
        <w:ind w:left="2"/>
        <w:rPr>
          <w:sz w:val="20"/>
          <w:szCs w:val="20"/>
        </w:rPr>
      </w:pPr>
      <w:r>
        <w:lastRenderedPageBreak/>
        <w:t>эмоционально-ценностному освоению</w:t>
      </w:r>
      <w:r>
        <w:rPr>
          <w:sz w:val="20"/>
          <w:szCs w:val="20"/>
        </w:rPr>
        <w:tab/>
      </w:r>
      <w:r>
        <w:t>мира, самовыражению и ориентации в</w:t>
      </w:r>
    </w:p>
    <w:p w:rsidR="00F15044" w:rsidRDefault="00F15044">
      <w:pPr>
        <w:spacing w:line="11" w:lineRule="exact"/>
        <w:rPr>
          <w:sz w:val="20"/>
          <w:szCs w:val="20"/>
        </w:rPr>
      </w:pPr>
    </w:p>
    <w:p w:rsidR="00F15044" w:rsidRDefault="00F15044">
      <w:pPr>
        <w:spacing w:line="236" w:lineRule="auto"/>
        <w:ind w:left="2"/>
        <w:jc w:val="both"/>
        <w:rPr>
          <w:sz w:val="20"/>
          <w:szCs w:val="20"/>
        </w:rPr>
      </w:pPr>
      <w:r>
        <w:t>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ind w:left="562"/>
        <w:rPr>
          <w:sz w:val="20"/>
          <w:szCs w:val="20"/>
        </w:rPr>
      </w:pPr>
      <w:r>
        <w:rPr>
          <w:b/>
          <w:bCs/>
        </w:rPr>
        <w:t>Метапредметные результаты:</w:t>
      </w:r>
    </w:p>
    <w:p w:rsidR="00F15044" w:rsidRDefault="00F15044">
      <w:pPr>
        <w:spacing w:line="8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right="20" w:firstLine="567"/>
        <w:jc w:val="both"/>
        <w:rPr>
          <w:sz w:val="20"/>
          <w:szCs w:val="20"/>
        </w:rPr>
      </w:pPr>
      <w:r>
        <w:t>Метапредметные результаты включают освоенные обучающимися межпредметные понятия и универсальные учебные действия (регулятивные, познавательные, коммуникативные).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ind w:left="562"/>
        <w:rPr>
          <w:sz w:val="20"/>
          <w:szCs w:val="20"/>
        </w:rPr>
      </w:pPr>
      <w:r>
        <w:rPr>
          <w:b/>
          <w:bCs/>
        </w:rPr>
        <w:t>Межпредметные понятия</w:t>
      </w:r>
    </w:p>
    <w:p w:rsidR="00F15044" w:rsidRDefault="00F15044">
      <w:pPr>
        <w:spacing w:line="6" w:lineRule="exact"/>
        <w:rPr>
          <w:sz w:val="20"/>
          <w:szCs w:val="20"/>
        </w:rPr>
      </w:pPr>
    </w:p>
    <w:p w:rsidR="00F15044" w:rsidRDefault="00F15044">
      <w:pPr>
        <w:spacing w:line="237" w:lineRule="auto"/>
        <w:ind w:left="2" w:right="20" w:firstLine="677"/>
        <w:jc w:val="both"/>
        <w:rPr>
          <w:sz w:val="20"/>
          <w:szCs w:val="20"/>
        </w:rPr>
      </w:pPr>
      <w:r>
        <w:t>Условием формирования межпредметных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19"/>
        </w:numPr>
        <w:tabs>
          <w:tab w:val="left" w:pos="210"/>
        </w:tabs>
        <w:spacing w:line="235" w:lineRule="auto"/>
        <w:ind w:left="2" w:right="20" w:hanging="2"/>
        <w:jc w:val="both"/>
      </w:pPr>
      <w:r>
        <w:t>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F15044" w:rsidRDefault="00F15044">
      <w:pPr>
        <w:spacing w:line="15" w:lineRule="exact"/>
      </w:pPr>
    </w:p>
    <w:p w:rsidR="00F15044" w:rsidRDefault="00F15044">
      <w:pPr>
        <w:spacing w:line="234" w:lineRule="auto"/>
        <w:ind w:left="2" w:right="20" w:firstLine="1229"/>
      </w:pPr>
      <w: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F15044" w:rsidRDefault="00F15044">
      <w:pPr>
        <w:spacing w:line="117" w:lineRule="exact"/>
      </w:pPr>
    </w:p>
    <w:p w:rsidR="00F15044" w:rsidRDefault="00F15044">
      <w:pPr>
        <w:numPr>
          <w:ilvl w:val="1"/>
          <w:numId w:val="19"/>
        </w:numPr>
        <w:tabs>
          <w:tab w:val="left" w:pos="942"/>
        </w:tabs>
        <w:ind w:left="942" w:hanging="375"/>
        <w:rPr>
          <w:sz w:val="24"/>
          <w:szCs w:val="24"/>
        </w:rPr>
      </w:pPr>
      <w:r>
        <w:t>систематизировать, сопоставлять, анализировать, обобщать и интерпретировать информацию, содержащуюся в готовых информационных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spacing w:line="235" w:lineRule="auto"/>
        <w:ind w:left="2"/>
        <w:rPr>
          <w:sz w:val="24"/>
          <w:szCs w:val="24"/>
        </w:rPr>
      </w:pPr>
      <w:r>
        <w:t>объектах;</w:t>
      </w:r>
    </w:p>
    <w:p w:rsidR="00F15044" w:rsidRDefault="00F15044">
      <w:pPr>
        <w:spacing w:line="30" w:lineRule="exact"/>
        <w:rPr>
          <w:sz w:val="24"/>
          <w:szCs w:val="24"/>
        </w:rPr>
      </w:pPr>
    </w:p>
    <w:p w:rsidR="00F15044" w:rsidRDefault="00F15044">
      <w:pPr>
        <w:numPr>
          <w:ilvl w:val="1"/>
          <w:numId w:val="19"/>
        </w:numPr>
        <w:tabs>
          <w:tab w:val="left" w:pos="936"/>
        </w:tabs>
        <w:spacing w:line="223" w:lineRule="auto"/>
        <w:ind w:left="2" w:right="20" w:firstLine="565"/>
        <w:jc w:val="both"/>
        <w:rPr>
          <w:sz w:val="24"/>
          <w:szCs w:val="24"/>
        </w:rPr>
      </w:pPr>
      <w: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</w:t>
      </w:r>
    </w:p>
    <w:p w:rsidR="00F15044" w:rsidRDefault="00F15044">
      <w:pPr>
        <w:spacing w:line="3" w:lineRule="exact"/>
        <w:rPr>
          <w:sz w:val="24"/>
          <w:szCs w:val="24"/>
        </w:rPr>
      </w:pPr>
    </w:p>
    <w:p w:rsidR="00F15044" w:rsidRDefault="00F15044">
      <w:pPr>
        <w:ind w:left="2"/>
        <w:rPr>
          <w:sz w:val="24"/>
          <w:szCs w:val="24"/>
        </w:rPr>
      </w:pPr>
      <w:r>
        <w:t>— концептуальных диаграмм, опорных конспектов);</w:t>
      </w:r>
    </w:p>
    <w:p w:rsidR="00F15044" w:rsidRDefault="00F15044">
      <w:pPr>
        <w:numPr>
          <w:ilvl w:val="1"/>
          <w:numId w:val="19"/>
        </w:numPr>
        <w:tabs>
          <w:tab w:val="left" w:pos="942"/>
        </w:tabs>
        <w:spacing w:line="236" w:lineRule="auto"/>
        <w:ind w:left="942" w:hanging="375"/>
        <w:rPr>
          <w:sz w:val="24"/>
          <w:szCs w:val="24"/>
        </w:rPr>
      </w:pPr>
      <w:r>
        <w:t>заполнять и дополнять таблицы, схемы, диаграммы, тексты.</w:t>
      </w:r>
    </w:p>
    <w:p w:rsidR="00F15044" w:rsidRDefault="00F15044">
      <w:pPr>
        <w:spacing w:line="11" w:lineRule="exact"/>
        <w:rPr>
          <w:sz w:val="20"/>
          <w:szCs w:val="20"/>
        </w:rPr>
      </w:pPr>
    </w:p>
    <w:p w:rsidR="00F15044" w:rsidRDefault="00F15044">
      <w:pPr>
        <w:numPr>
          <w:ilvl w:val="1"/>
          <w:numId w:val="20"/>
        </w:numPr>
        <w:tabs>
          <w:tab w:val="left" w:pos="839"/>
        </w:tabs>
        <w:spacing w:line="235" w:lineRule="auto"/>
        <w:ind w:left="2" w:right="20" w:firstLine="565"/>
        <w:jc w:val="both"/>
      </w:pPr>
      <w:r>
        <w:t>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</w:t>
      </w:r>
    </w:p>
    <w:p w:rsidR="00F15044" w:rsidRDefault="00F15044">
      <w:pPr>
        <w:numPr>
          <w:ilvl w:val="0"/>
          <w:numId w:val="20"/>
        </w:numPr>
        <w:tabs>
          <w:tab w:val="left" w:pos="162"/>
        </w:tabs>
        <w:ind w:left="162" w:hanging="162"/>
      </w:pPr>
      <w:r>
        <w:t>ходе реализации исходного замысла на практическом уровне овладеют умением выбирать адекватные стоящей задаче средства, принимать решения,</w:t>
      </w:r>
    </w:p>
    <w:p w:rsidR="00F15044" w:rsidRDefault="00F15044">
      <w:pPr>
        <w:spacing w:line="11" w:lineRule="exact"/>
      </w:pPr>
    </w:p>
    <w:p w:rsidR="00F15044" w:rsidRDefault="00F15044">
      <w:pPr>
        <w:numPr>
          <w:ilvl w:val="0"/>
          <w:numId w:val="20"/>
        </w:numPr>
        <w:tabs>
          <w:tab w:val="left" w:pos="176"/>
        </w:tabs>
        <w:spacing w:line="234" w:lineRule="auto"/>
        <w:ind w:left="2" w:right="20" w:hanging="2"/>
      </w:pPr>
      <w:r>
        <w:t>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F15044" w:rsidRDefault="00F15044">
      <w:pPr>
        <w:spacing w:line="10" w:lineRule="exact"/>
      </w:pPr>
    </w:p>
    <w:p w:rsidR="00F15044" w:rsidRDefault="00F15044">
      <w:pPr>
        <w:spacing w:line="236" w:lineRule="auto"/>
        <w:ind w:left="2" w:right="20" w:firstLine="567"/>
        <w:jc w:val="both"/>
      </w:pPr>
      <w: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F15044" w:rsidRDefault="00F15044">
      <w:pPr>
        <w:spacing w:line="2" w:lineRule="exact"/>
      </w:pPr>
    </w:p>
    <w:p w:rsidR="00F15044" w:rsidRDefault="00F15044">
      <w:pPr>
        <w:numPr>
          <w:ilvl w:val="1"/>
          <w:numId w:val="20"/>
        </w:numPr>
        <w:tabs>
          <w:tab w:val="left" w:pos="762"/>
        </w:tabs>
        <w:ind w:left="762" w:hanging="195"/>
      </w:pPr>
      <w:r>
        <w:t>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F15044" w:rsidRDefault="00F15044">
      <w:pPr>
        <w:spacing w:line="4" w:lineRule="exact"/>
      </w:pPr>
    </w:p>
    <w:p w:rsidR="00F15044" w:rsidRDefault="00F15044">
      <w:pPr>
        <w:ind w:left="562"/>
      </w:pPr>
      <w:r>
        <w:rPr>
          <w:b/>
          <w:bCs/>
        </w:rPr>
        <w:t>Регулятивные УУД</w:t>
      </w:r>
    </w:p>
    <w:p w:rsidR="00F15044" w:rsidRDefault="00F15044">
      <w:pPr>
        <w:spacing w:line="234" w:lineRule="auto"/>
        <w:ind w:left="562"/>
      </w:pPr>
      <w:r>
        <w:t>1. Умение самостоятельно определять цели обучения, ставить и формулировать новые задачи в учебе и познавательной деятельности, развивать</w:t>
      </w:r>
    </w:p>
    <w:p w:rsidR="00F15044" w:rsidRDefault="00F15044">
      <w:pPr>
        <w:spacing w:line="2" w:lineRule="exact"/>
        <w:rPr>
          <w:sz w:val="20"/>
          <w:szCs w:val="20"/>
        </w:rPr>
      </w:pPr>
    </w:p>
    <w:p w:rsidR="00F15044" w:rsidRDefault="00F15044">
      <w:pPr>
        <w:ind w:left="2"/>
        <w:rPr>
          <w:sz w:val="20"/>
          <w:szCs w:val="20"/>
        </w:rPr>
      </w:pPr>
      <w:r>
        <w:t>мотивы и интересы своей познавательной деятельности. Обучающийся сможет:</w:t>
      </w:r>
    </w:p>
    <w:p w:rsidR="00F15044" w:rsidRDefault="00F15044">
      <w:pPr>
        <w:numPr>
          <w:ilvl w:val="0"/>
          <w:numId w:val="21"/>
        </w:numPr>
        <w:tabs>
          <w:tab w:val="left" w:pos="942"/>
        </w:tabs>
        <w:spacing w:line="235" w:lineRule="auto"/>
        <w:ind w:left="942" w:hanging="375"/>
        <w:rPr>
          <w:sz w:val="24"/>
          <w:szCs w:val="24"/>
        </w:rPr>
      </w:pPr>
      <w:r>
        <w:t>анализировать существующие и планировать будущие образовательные результаты;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1"/>
        </w:numPr>
        <w:tabs>
          <w:tab w:val="left" w:pos="962"/>
        </w:tabs>
        <w:spacing w:line="230" w:lineRule="auto"/>
        <w:ind w:left="962" w:hanging="395"/>
        <w:rPr>
          <w:sz w:val="24"/>
          <w:szCs w:val="24"/>
        </w:rPr>
      </w:pPr>
      <w:r>
        <w:t>идентифицировать собственные проблемы и определять главную проблему;</w:t>
      </w:r>
    </w:p>
    <w:p w:rsidR="00F15044" w:rsidRDefault="00F15044">
      <w:pPr>
        <w:spacing w:line="19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1"/>
        </w:numPr>
        <w:tabs>
          <w:tab w:val="left" w:pos="942"/>
        </w:tabs>
        <w:ind w:left="942" w:hanging="375"/>
        <w:rPr>
          <w:sz w:val="24"/>
          <w:szCs w:val="24"/>
        </w:rPr>
      </w:pPr>
      <w:r>
        <w:t>выдвигать версии решения проблемы, формулировать гипотезы, предвосхищать конечный результат;</w:t>
      </w:r>
    </w:p>
    <w:p w:rsidR="00F15044" w:rsidRDefault="00F15044">
      <w:pPr>
        <w:spacing w:line="227" w:lineRule="exact"/>
        <w:rPr>
          <w:sz w:val="20"/>
          <w:szCs w:val="20"/>
        </w:rPr>
      </w:pPr>
    </w:p>
    <w:p w:rsidR="00F15044" w:rsidRDefault="00F15044">
      <w:pPr>
        <w:ind w:left="14062"/>
        <w:rPr>
          <w:sz w:val="20"/>
          <w:szCs w:val="20"/>
        </w:rPr>
      </w:pPr>
      <w:r>
        <w:rPr>
          <w:rFonts w:ascii="Calibri" w:hAnsi="Calibri" w:cs="Calibri"/>
        </w:rPr>
        <w:t>24</w:t>
      </w:r>
    </w:p>
    <w:p w:rsidR="00F15044" w:rsidRDefault="00F15044">
      <w:pPr>
        <w:sectPr w:rsidR="00F15044">
          <w:pgSz w:w="16840" w:h="11906" w:orient="landscape"/>
          <w:pgMar w:top="561" w:right="1118" w:bottom="419" w:left="1418" w:header="0" w:footer="0" w:gutter="0"/>
          <w:cols w:space="720" w:equalWidth="0">
            <w:col w:w="14302"/>
          </w:cols>
        </w:sectPr>
      </w:pPr>
    </w:p>
    <w:p w:rsidR="00F15044" w:rsidRDefault="00F15044">
      <w:pPr>
        <w:numPr>
          <w:ilvl w:val="0"/>
          <w:numId w:val="22"/>
        </w:numPr>
        <w:tabs>
          <w:tab w:val="left" w:pos="1020"/>
        </w:tabs>
        <w:ind w:left="1020" w:hanging="455"/>
        <w:rPr>
          <w:sz w:val="24"/>
          <w:szCs w:val="24"/>
        </w:rPr>
      </w:pPr>
      <w:r>
        <w:lastRenderedPageBreak/>
        <w:t>ставить цель деятельности на основе определенной проблемы и существующих возможностей;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2"/>
        </w:numPr>
        <w:tabs>
          <w:tab w:val="left" w:pos="1020"/>
        </w:tabs>
        <w:spacing w:line="232" w:lineRule="auto"/>
        <w:ind w:left="1020" w:hanging="455"/>
        <w:rPr>
          <w:sz w:val="24"/>
          <w:szCs w:val="24"/>
        </w:rPr>
      </w:pPr>
      <w:r>
        <w:t>формулировать учебные задачи как шаги достижения поставленной цели деятельности;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2"/>
        </w:numPr>
        <w:tabs>
          <w:tab w:val="left" w:pos="1020"/>
        </w:tabs>
        <w:spacing w:line="232" w:lineRule="auto"/>
        <w:ind w:left="1020" w:hanging="455"/>
        <w:rPr>
          <w:sz w:val="24"/>
          <w:szCs w:val="24"/>
        </w:rPr>
      </w:pPr>
      <w: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15044" w:rsidRDefault="00F15044">
      <w:pPr>
        <w:spacing w:line="31" w:lineRule="exact"/>
        <w:rPr>
          <w:sz w:val="20"/>
          <w:szCs w:val="20"/>
        </w:rPr>
      </w:pPr>
    </w:p>
    <w:p w:rsidR="00F15044" w:rsidRDefault="005429D8" w:rsidP="005429D8">
      <w:pPr>
        <w:tabs>
          <w:tab w:val="left" w:pos="1018"/>
        </w:tabs>
        <w:spacing w:line="223" w:lineRule="auto"/>
        <w:ind w:right="20"/>
        <w:rPr>
          <w:sz w:val="24"/>
          <w:szCs w:val="24"/>
        </w:rPr>
      </w:pPr>
      <w:r>
        <w:t xml:space="preserve">          2. </w:t>
      </w:r>
      <w:r w:rsidR="00F15044"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F15044" w:rsidRDefault="00F15044">
      <w:pPr>
        <w:spacing w:line="3" w:lineRule="exact"/>
        <w:rPr>
          <w:sz w:val="24"/>
          <w:szCs w:val="24"/>
        </w:rPr>
      </w:pP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15044" w:rsidRDefault="00F15044">
      <w:pPr>
        <w:spacing w:line="236" w:lineRule="auto"/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F15044" w:rsidRDefault="00F15044">
      <w:pPr>
        <w:spacing w:line="8" w:lineRule="exact"/>
        <w:rPr>
          <w:sz w:val="24"/>
          <w:szCs w:val="24"/>
        </w:rPr>
      </w:pPr>
    </w:p>
    <w:p w:rsidR="00F15044" w:rsidRDefault="00F15044">
      <w:pPr>
        <w:spacing w:line="233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выстраивать жизненные планы на краткосрочное будущее</w:t>
      </w:r>
      <w:r>
        <w:rPr>
          <w:sz w:val="24"/>
          <w:szCs w:val="24"/>
        </w:rPr>
        <w:t xml:space="preserve"> </w:t>
      </w:r>
      <w:r>
        <w:t>(заявлять целевые ориентиры,</w:t>
      </w:r>
      <w:r>
        <w:rPr>
          <w:sz w:val="24"/>
          <w:szCs w:val="24"/>
        </w:rPr>
        <w:t xml:space="preserve"> </w:t>
      </w:r>
      <w:r>
        <w:t>ставить адекватные им задачи и предлагать</w:t>
      </w:r>
      <w:r>
        <w:rPr>
          <w:sz w:val="24"/>
          <w:szCs w:val="24"/>
        </w:rPr>
        <w:t xml:space="preserve"> </w:t>
      </w:r>
      <w:r>
        <w:t>действия, указывая и обосновывая логическую последовательность шагов);</w:t>
      </w: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составлять план решения проблемы (выполнения проекта, проведения исследования);</w:t>
      </w: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15044" w:rsidRDefault="00F15044">
      <w:pPr>
        <w:spacing w:line="238" w:lineRule="auto"/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планировать и корректировать свою индивидуальную образовательную траекторию.</w:t>
      </w:r>
    </w:p>
    <w:p w:rsidR="00F15044" w:rsidRDefault="00F15044">
      <w:pPr>
        <w:spacing w:line="26" w:lineRule="exact"/>
        <w:rPr>
          <w:sz w:val="24"/>
          <w:szCs w:val="24"/>
        </w:rPr>
      </w:pPr>
    </w:p>
    <w:p w:rsidR="00F15044" w:rsidRDefault="005429D8" w:rsidP="005429D8">
      <w:pPr>
        <w:tabs>
          <w:tab w:val="left" w:pos="1018"/>
        </w:tabs>
        <w:spacing w:line="229" w:lineRule="auto"/>
        <w:ind w:right="20"/>
        <w:jc w:val="both"/>
        <w:rPr>
          <w:sz w:val="24"/>
          <w:szCs w:val="24"/>
        </w:rPr>
      </w:pPr>
      <w:r>
        <w:t xml:space="preserve">        3.</w:t>
      </w:r>
      <w:r w:rsidR="00F15044"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15044" w:rsidRDefault="00F15044">
      <w:pPr>
        <w:spacing w:line="8" w:lineRule="exact"/>
        <w:rPr>
          <w:sz w:val="24"/>
          <w:szCs w:val="24"/>
        </w:rPr>
      </w:pPr>
    </w:p>
    <w:p w:rsidR="00F15044" w:rsidRDefault="00F15044">
      <w:pPr>
        <w:spacing w:line="232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отбирать инструменты для оценивания своей деятельности,</w:t>
      </w:r>
      <w:r>
        <w:rPr>
          <w:sz w:val="24"/>
          <w:szCs w:val="24"/>
        </w:rPr>
        <w:t xml:space="preserve"> </w:t>
      </w:r>
      <w:r>
        <w:t>осуществлять самоконтроль своей деятельности в рамках предложенных</w:t>
      </w:r>
      <w:r>
        <w:rPr>
          <w:sz w:val="24"/>
          <w:szCs w:val="24"/>
        </w:rPr>
        <w:t xml:space="preserve"> </w:t>
      </w:r>
      <w:r>
        <w:t>условий и требований;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оценивать свою деятельность, аргументируя причины достижения или отсутствия планируемого результата;</w:t>
      </w:r>
    </w:p>
    <w:p w:rsidR="00F15044" w:rsidRDefault="00F15044">
      <w:pPr>
        <w:spacing w:line="7" w:lineRule="exact"/>
        <w:rPr>
          <w:sz w:val="24"/>
          <w:szCs w:val="24"/>
        </w:rPr>
      </w:pPr>
    </w:p>
    <w:p w:rsidR="00F15044" w:rsidRDefault="00F15044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находить достаточные средства для выполнения учебных действий в изменяющейся ситуации и/или при отсутствии планируемого</w:t>
      </w:r>
      <w:r>
        <w:rPr>
          <w:sz w:val="24"/>
          <w:szCs w:val="24"/>
        </w:rPr>
        <w:t xml:space="preserve"> </w:t>
      </w:r>
      <w:r>
        <w:t>результата;</w:t>
      </w:r>
    </w:p>
    <w:p w:rsidR="00F15044" w:rsidRDefault="00F15044">
      <w:pPr>
        <w:spacing w:line="249" w:lineRule="exact"/>
        <w:rPr>
          <w:sz w:val="24"/>
          <w:szCs w:val="24"/>
        </w:rPr>
      </w:pPr>
    </w:p>
    <w:p w:rsidR="00F15044" w:rsidRDefault="00F15044">
      <w:pPr>
        <w:spacing w:line="222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работая по своему плану,</w:t>
      </w:r>
      <w:r>
        <w:rPr>
          <w:sz w:val="24"/>
          <w:szCs w:val="24"/>
        </w:rPr>
        <w:t xml:space="preserve"> </w:t>
      </w:r>
      <w:r>
        <w:t>вносить коррективы в текущую деятельность на основе анализа изменений ситуации для получения</w:t>
      </w:r>
      <w:r>
        <w:rPr>
          <w:sz w:val="24"/>
          <w:szCs w:val="24"/>
        </w:rPr>
        <w:t xml:space="preserve"> </w:t>
      </w:r>
      <w:r>
        <w:t>запланированных характеристик продукта/результата;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spacing w:line="222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устанавливать связь между полученными характеристиками продукта и характеристиками процесса деятельности и по завершении</w:t>
      </w:r>
      <w:r>
        <w:rPr>
          <w:sz w:val="24"/>
          <w:szCs w:val="24"/>
        </w:rPr>
        <w:t xml:space="preserve"> </w:t>
      </w:r>
      <w:r>
        <w:t>деятельности предлагать изменение характеристик процесса для получения улучшенных характеристик продукта;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сверять свои действия с целью и, при необходимости, исправлять ошибки самостоятельно.</w:t>
      </w:r>
    </w:p>
    <w:p w:rsidR="00F15044" w:rsidRDefault="005429D8" w:rsidP="005429D8">
      <w:pPr>
        <w:tabs>
          <w:tab w:val="left" w:pos="1020"/>
        </w:tabs>
        <w:spacing w:line="232" w:lineRule="auto"/>
        <w:rPr>
          <w:sz w:val="24"/>
          <w:szCs w:val="24"/>
        </w:rPr>
      </w:pPr>
      <w:r>
        <w:t xml:space="preserve">           4.</w:t>
      </w:r>
      <w:r w:rsidR="00F15044">
        <w:t>Умение оценивать правильность выполнения учебной задачи, собственные возможности ее решения. Обучающийся сможет:</w:t>
      </w:r>
    </w:p>
    <w:p w:rsidR="00F15044" w:rsidRDefault="00F15044">
      <w:pPr>
        <w:numPr>
          <w:ilvl w:val="0"/>
          <w:numId w:val="24"/>
        </w:numPr>
        <w:tabs>
          <w:tab w:val="left" w:pos="1020"/>
        </w:tabs>
        <w:spacing w:line="236" w:lineRule="auto"/>
        <w:ind w:left="1020" w:hanging="455"/>
        <w:rPr>
          <w:sz w:val="24"/>
          <w:szCs w:val="24"/>
        </w:rPr>
      </w:pPr>
      <w:r>
        <w:t>определять критерии правильности (корректности) выполнения учебной задачи;</w:t>
      </w:r>
    </w:p>
    <w:p w:rsidR="00F15044" w:rsidRDefault="00F15044">
      <w:pPr>
        <w:spacing w:line="30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4"/>
        </w:numPr>
        <w:tabs>
          <w:tab w:val="left" w:pos="1011"/>
        </w:tabs>
        <w:spacing w:line="224" w:lineRule="auto"/>
        <w:ind w:left="560" w:right="5820" w:firstLine="5"/>
        <w:rPr>
          <w:sz w:val="24"/>
          <w:szCs w:val="24"/>
        </w:rPr>
      </w:pPr>
      <w:r>
        <w:t>анализировать и обосновывать применение соответствующего инструментария для выполнения учебной задачи;</w:t>
      </w:r>
    </w:p>
    <w:p w:rsidR="00F15044" w:rsidRDefault="00F15044">
      <w:pPr>
        <w:spacing w:line="31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4"/>
        </w:numPr>
        <w:tabs>
          <w:tab w:val="left" w:pos="1013"/>
        </w:tabs>
        <w:spacing w:line="223" w:lineRule="auto"/>
        <w:ind w:right="20" w:firstLine="565"/>
        <w:rPr>
          <w:sz w:val="24"/>
          <w:szCs w:val="24"/>
        </w:rPr>
      </w:pPr>
      <w: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4"/>
        </w:numPr>
        <w:tabs>
          <w:tab w:val="left" w:pos="1020"/>
        </w:tabs>
        <w:spacing w:line="237" w:lineRule="auto"/>
        <w:ind w:left="1020" w:hanging="455"/>
        <w:rPr>
          <w:sz w:val="24"/>
          <w:szCs w:val="24"/>
        </w:rPr>
      </w:pPr>
      <w: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F15044" w:rsidRDefault="00F15044">
      <w:pPr>
        <w:spacing w:line="228" w:lineRule="exact"/>
        <w:rPr>
          <w:sz w:val="20"/>
          <w:szCs w:val="20"/>
        </w:rPr>
      </w:pPr>
    </w:p>
    <w:p w:rsidR="00F15044" w:rsidRDefault="00F15044">
      <w:pPr>
        <w:ind w:left="14060"/>
        <w:rPr>
          <w:sz w:val="20"/>
          <w:szCs w:val="20"/>
        </w:rPr>
      </w:pPr>
      <w:r>
        <w:rPr>
          <w:rFonts w:ascii="Calibri" w:hAnsi="Calibri" w:cs="Calibri"/>
        </w:rPr>
        <w:t>25</w:t>
      </w:r>
    </w:p>
    <w:p w:rsidR="00F15044" w:rsidRDefault="00F15044">
      <w:pPr>
        <w:sectPr w:rsidR="00F15044">
          <w:pgSz w:w="16840" w:h="11906" w:orient="landscape"/>
          <w:pgMar w:top="557" w:right="1118" w:bottom="419" w:left="1420" w:header="0" w:footer="0" w:gutter="0"/>
          <w:cols w:space="720" w:equalWidth="0">
            <w:col w:w="14300"/>
          </w:cols>
        </w:sectPr>
      </w:pPr>
    </w:p>
    <w:p w:rsidR="00F15044" w:rsidRDefault="00F15044">
      <w:pPr>
        <w:numPr>
          <w:ilvl w:val="0"/>
          <w:numId w:val="25"/>
        </w:numPr>
        <w:tabs>
          <w:tab w:val="left" w:pos="1020"/>
        </w:tabs>
        <w:ind w:left="1020" w:hanging="455"/>
        <w:rPr>
          <w:sz w:val="24"/>
          <w:szCs w:val="24"/>
        </w:rPr>
      </w:pPr>
      <w:r>
        <w:lastRenderedPageBreak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5"/>
        </w:numPr>
        <w:tabs>
          <w:tab w:val="left" w:pos="1040"/>
        </w:tabs>
        <w:spacing w:line="232" w:lineRule="auto"/>
        <w:ind w:left="1040" w:hanging="475"/>
        <w:rPr>
          <w:sz w:val="24"/>
          <w:szCs w:val="24"/>
        </w:rPr>
      </w:pPr>
      <w:r>
        <w:t>фиксировать и анализировать динамику собственных образовательных результатов.</w:t>
      </w:r>
    </w:p>
    <w:p w:rsidR="00F15044" w:rsidRDefault="00F15044">
      <w:pPr>
        <w:spacing w:line="31" w:lineRule="exact"/>
        <w:rPr>
          <w:sz w:val="20"/>
          <w:szCs w:val="20"/>
        </w:rPr>
      </w:pPr>
    </w:p>
    <w:p w:rsidR="00F15044" w:rsidRDefault="005429D8" w:rsidP="005429D8">
      <w:pPr>
        <w:tabs>
          <w:tab w:val="left" w:pos="1013"/>
        </w:tabs>
        <w:spacing w:line="223" w:lineRule="auto"/>
        <w:ind w:right="20"/>
        <w:rPr>
          <w:sz w:val="24"/>
          <w:szCs w:val="24"/>
        </w:rPr>
      </w:pPr>
      <w:r>
        <w:t xml:space="preserve">           5.</w:t>
      </w:r>
      <w:r w:rsidR="00F15044"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F15044" w:rsidRDefault="00F15044">
      <w:pPr>
        <w:spacing w:line="15" w:lineRule="exact"/>
        <w:rPr>
          <w:sz w:val="24"/>
          <w:szCs w:val="24"/>
        </w:rPr>
      </w:pPr>
    </w:p>
    <w:p w:rsidR="00F15044" w:rsidRDefault="00F15044">
      <w:pPr>
        <w:spacing w:line="222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наблюдать и анализировать собственную учебную и познавательную деятельность и деятельность других обучающихся в процессе</w:t>
      </w:r>
      <w:r>
        <w:rPr>
          <w:sz w:val="24"/>
          <w:szCs w:val="24"/>
        </w:rPr>
        <w:t xml:space="preserve"> </w:t>
      </w:r>
      <w:r>
        <w:t>взаимопроверки;</w:t>
      </w:r>
    </w:p>
    <w:p w:rsidR="00F15044" w:rsidRDefault="00F15044">
      <w:pPr>
        <w:tabs>
          <w:tab w:val="left" w:pos="1020"/>
          <w:tab w:val="left" w:pos="4940"/>
          <w:tab w:val="left" w:pos="6360"/>
        </w:tabs>
        <w:ind w:left="560"/>
        <w:rPr>
          <w:sz w:val="20"/>
          <w:szCs w:val="20"/>
        </w:rPr>
      </w:pPr>
      <w:r>
        <w:rPr>
          <w:sz w:val="24"/>
          <w:szCs w:val="24"/>
        </w:rPr>
        <w:t>•</w:t>
      </w:r>
      <w:r>
        <w:rPr>
          <w:sz w:val="20"/>
          <w:szCs w:val="20"/>
        </w:rPr>
        <w:tab/>
      </w:r>
      <w:r>
        <w:t>соотносить реальные и планируемые</w:t>
      </w:r>
      <w:r>
        <w:rPr>
          <w:sz w:val="20"/>
          <w:szCs w:val="20"/>
        </w:rPr>
        <w:tab/>
      </w:r>
      <w:r>
        <w:t>результаты</w:t>
      </w:r>
      <w:r>
        <w:rPr>
          <w:sz w:val="20"/>
          <w:szCs w:val="20"/>
        </w:rPr>
        <w:tab/>
      </w:r>
      <w:r>
        <w:rPr>
          <w:sz w:val="21"/>
          <w:szCs w:val="21"/>
        </w:rPr>
        <w:t>индивидуальной</w:t>
      </w:r>
    </w:p>
    <w:p w:rsidR="00F15044" w:rsidRDefault="00F15044">
      <w:pPr>
        <w:spacing w:line="17" w:lineRule="exact"/>
        <w:rPr>
          <w:sz w:val="20"/>
          <w:szCs w:val="20"/>
        </w:rPr>
      </w:pPr>
    </w:p>
    <w:p w:rsidR="00F15044" w:rsidRDefault="00F15044">
      <w:pPr>
        <w:ind w:left="560"/>
        <w:rPr>
          <w:sz w:val="20"/>
          <w:szCs w:val="20"/>
        </w:rPr>
      </w:pPr>
      <w:r>
        <w:t>образовательной деятельности и делать выводы;</w:t>
      </w:r>
    </w:p>
    <w:p w:rsidR="00F15044" w:rsidRDefault="00F15044">
      <w:pPr>
        <w:numPr>
          <w:ilvl w:val="0"/>
          <w:numId w:val="27"/>
        </w:numPr>
        <w:tabs>
          <w:tab w:val="left" w:pos="1020"/>
        </w:tabs>
        <w:spacing w:line="237" w:lineRule="auto"/>
        <w:ind w:left="1020" w:hanging="455"/>
        <w:rPr>
          <w:sz w:val="24"/>
          <w:szCs w:val="24"/>
        </w:rPr>
      </w:pPr>
      <w:r>
        <w:t>принимать решение в учебной ситуации и нести за него ответственность;</w:t>
      </w:r>
    </w:p>
    <w:p w:rsidR="00F15044" w:rsidRDefault="00F15044">
      <w:pPr>
        <w:spacing w:line="5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7"/>
        </w:numPr>
        <w:tabs>
          <w:tab w:val="left" w:pos="1020"/>
        </w:tabs>
        <w:spacing w:line="232" w:lineRule="auto"/>
        <w:ind w:left="1020" w:hanging="455"/>
        <w:rPr>
          <w:sz w:val="24"/>
          <w:szCs w:val="24"/>
        </w:rPr>
      </w:pPr>
      <w:r>
        <w:t>самостоятельно определять причины своего успеха или неуспеха и находить способы выхода из ситуации неуспеха;</w:t>
      </w:r>
    </w:p>
    <w:p w:rsidR="00F15044" w:rsidRDefault="00F15044">
      <w:pPr>
        <w:spacing w:line="30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7"/>
        </w:numPr>
        <w:tabs>
          <w:tab w:val="left" w:pos="1013"/>
        </w:tabs>
        <w:spacing w:line="223" w:lineRule="auto"/>
        <w:ind w:right="20" w:firstLine="565"/>
        <w:rPr>
          <w:sz w:val="24"/>
          <w:szCs w:val="24"/>
        </w:rPr>
      </w:pPr>
      <w: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F15044" w:rsidRDefault="00F15044">
      <w:pPr>
        <w:spacing w:line="3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27"/>
        </w:numPr>
        <w:tabs>
          <w:tab w:val="left" w:pos="1013"/>
        </w:tabs>
        <w:spacing w:line="228" w:lineRule="auto"/>
        <w:ind w:right="20" w:firstLine="565"/>
        <w:jc w:val="both"/>
        <w:rPr>
          <w:sz w:val="24"/>
          <w:szCs w:val="24"/>
        </w:rPr>
      </w:pPr>
      <w: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15044" w:rsidRDefault="00F15044">
      <w:pPr>
        <w:spacing w:line="8" w:lineRule="exact"/>
        <w:rPr>
          <w:sz w:val="24"/>
          <w:szCs w:val="24"/>
        </w:rPr>
      </w:pPr>
    </w:p>
    <w:p w:rsidR="00F15044" w:rsidRDefault="00F15044">
      <w:pPr>
        <w:ind w:left="560"/>
        <w:rPr>
          <w:sz w:val="24"/>
          <w:szCs w:val="24"/>
        </w:rPr>
      </w:pPr>
      <w:r>
        <w:rPr>
          <w:b/>
          <w:bCs/>
        </w:rPr>
        <w:t>Познавательные УУД</w:t>
      </w:r>
    </w:p>
    <w:p w:rsidR="00F15044" w:rsidRDefault="00F15044">
      <w:pPr>
        <w:spacing w:line="25" w:lineRule="exact"/>
        <w:rPr>
          <w:sz w:val="20"/>
          <w:szCs w:val="20"/>
        </w:rPr>
      </w:pPr>
    </w:p>
    <w:p w:rsidR="00F15044" w:rsidRDefault="005429D8" w:rsidP="005429D8">
      <w:pPr>
        <w:tabs>
          <w:tab w:val="left" w:pos="1023"/>
        </w:tabs>
        <w:spacing w:line="229" w:lineRule="auto"/>
        <w:ind w:right="20"/>
        <w:jc w:val="both"/>
        <w:rPr>
          <w:sz w:val="24"/>
          <w:szCs w:val="24"/>
        </w:rPr>
      </w:pPr>
      <w:r>
        <w:t xml:space="preserve">         1.</w:t>
      </w:r>
      <w:r w:rsidR="00F15044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подбирать слова, соподчиненные ключевому слову, определяющие его признаки и свойства;</w:t>
      </w:r>
    </w:p>
    <w:p w:rsidR="00F15044" w:rsidRDefault="00F15044">
      <w:pPr>
        <w:spacing w:line="236" w:lineRule="auto"/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t>выстраивать логическую цепочку, состоящую из ключевого слова и соподчиненных ему слов;</w:t>
      </w: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выделять общий признак двух или нескольких предметов или явлений и объяснять их сходство;</w:t>
      </w:r>
    </w:p>
    <w:p w:rsidR="00F15044" w:rsidRDefault="00F15044">
      <w:pPr>
        <w:spacing w:line="236" w:lineRule="auto"/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выделять явление из общего ряда других явлений;</w:t>
      </w:r>
    </w:p>
    <w:p w:rsidR="00F15044" w:rsidRDefault="00F15044">
      <w:pPr>
        <w:spacing w:line="8" w:lineRule="exact"/>
        <w:rPr>
          <w:sz w:val="24"/>
          <w:szCs w:val="24"/>
        </w:rPr>
      </w:pPr>
    </w:p>
    <w:p w:rsidR="00F15044" w:rsidRDefault="00F15044">
      <w:pPr>
        <w:spacing w:line="232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определять обстоятельства,</w:t>
      </w:r>
      <w:r>
        <w:rPr>
          <w:sz w:val="24"/>
          <w:szCs w:val="24"/>
        </w:rPr>
        <w:t xml:space="preserve"> </w:t>
      </w:r>
      <w:r>
        <w:t>которые предшествовали возникновению связи между явлениями,</w:t>
      </w:r>
      <w:r>
        <w:rPr>
          <w:sz w:val="24"/>
          <w:szCs w:val="24"/>
        </w:rPr>
        <w:t xml:space="preserve"> </w:t>
      </w:r>
      <w:r>
        <w:t>из этих обстоятельств выделять</w:t>
      </w:r>
      <w:r>
        <w:rPr>
          <w:sz w:val="24"/>
          <w:szCs w:val="24"/>
        </w:rPr>
        <w:t xml:space="preserve"> </w:t>
      </w:r>
      <w:r>
        <w:t>определяющие, способные быть причиной данного явления, выявлять причины и следствия явлений;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строить рассуждение на основе сравнения предметов и явлений, выделяя при этом общие признаки;</w:t>
      </w: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излагать полученную информацию, интерпретируя ее в контексте решаемой задачи;</w:t>
      </w:r>
    </w:p>
    <w:p w:rsidR="00F15044" w:rsidRDefault="00F15044">
      <w:pPr>
        <w:spacing w:line="8" w:lineRule="exact"/>
        <w:rPr>
          <w:sz w:val="24"/>
          <w:szCs w:val="24"/>
        </w:rPr>
      </w:pPr>
    </w:p>
    <w:p w:rsidR="00F15044" w:rsidRDefault="00F15044">
      <w:pPr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самостоятельно указывать на информацию,</w:t>
      </w:r>
      <w:r>
        <w:rPr>
          <w:sz w:val="24"/>
          <w:szCs w:val="24"/>
        </w:rPr>
        <w:t xml:space="preserve"> </w:t>
      </w:r>
      <w:r>
        <w:t>нуждающуюся в проверке,</w:t>
      </w:r>
      <w:r>
        <w:rPr>
          <w:sz w:val="24"/>
          <w:szCs w:val="24"/>
        </w:rPr>
        <w:t xml:space="preserve"> </w:t>
      </w:r>
      <w:r>
        <w:t>предлагать и применять способ проверки достоверности</w:t>
      </w:r>
      <w:r>
        <w:rPr>
          <w:sz w:val="24"/>
          <w:szCs w:val="24"/>
        </w:rPr>
        <w:t xml:space="preserve"> </w:t>
      </w:r>
      <w:r>
        <w:t>информации;</w:t>
      </w:r>
    </w:p>
    <w:p w:rsidR="00F15044" w:rsidRDefault="00F15044">
      <w:pPr>
        <w:spacing w:line="238" w:lineRule="exact"/>
        <w:rPr>
          <w:sz w:val="24"/>
          <w:szCs w:val="24"/>
        </w:rPr>
      </w:pPr>
    </w:p>
    <w:p w:rsidR="00F15044" w:rsidRDefault="00F15044">
      <w:pPr>
        <w:ind w:left="560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вербализовать эмоциональное впечатление, оказанное на него источником;</w:t>
      </w:r>
    </w:p>
    <w:p w:rsidR="00F15044" w:rsidRDefault="00F15044">
      <w:pPr>
        <w:spacing w:line="7" w:lineRule="exact"/>
        <w:rPr>
          <w:sz w:val="24"/>
          <w:szCs w:val="24"/>
        </w:rPr>
      </w:pPr>
    </w:p>
    <w:p w:rsidR="00F15044" w:rsidRDefault="00F15044">
      <w:pPr>
        <w:spacing w:line="222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объяснять явления,</w:t>
      </w:r>
      <w:r>
        <w:rPr>
          <w:sz w:val="24"/>
          <w:szCs w:val="24"/>
        </w:rPr>
        <w:t xml:space="preserve"> </w:t>
      </w:r>
      <w:r>
        <w:t>процессы,</w:t>
      </w:r>
      <w:r>
        <w:rPr>
          <w:sz w:val="24"/>
          <w:szCs w:val="24"/>
        </w:rPr>
        <w:t xml:space="preserve"> </w:t>
      </w:r>
      <w:r>
        <w:t>связи и отношения,</w:t>
      </w:r>
      <w:r>
        <w:rPr>
          <w:sz w:val="24"/>
          <w:szCs w:val="24"/>
        </w:rPr>
        <w:t xml:space="preserve"> </w:t>
      </w:r>
      <w:r>
        <w:t>выявляемые в ходе познавательной и исследовательской деятельности</w:t>
      </w:r>
      <w:r>
        <w:rPr>
          <w:sz w:val="24"/>
          <w:szCs w:val="24"/>
        </w:rPr>
        <w:t xml:space="preserve"> </w:t>
      </w:r>
      <w:r>
        <w:t>(приводить</w:t>
      </w:r>
      <w:r>
        <w:rPr>
          <w:sz w:val="24"/>
          <w:szCs w:val="24"/>
        </w:rPr>
        <w:t xml:space="preserve"> </w:t>
      </w:r>
      <w:r>
        <w:t>объяснение с изменением формы представления; объяснять, детализируя или обобщая; объяснять с заданной точки зрения);</w:t>
      </w:r>
    </w:p>
    <w:p w:rsidR="00F15044" w:rsidRDefault="00F15044">
      <w:pPr>
        <w:spacing w:line="15" w:lineRule="exact"/>
        <w:rPr>
          <w:sz w:val="24"/>
          <w:szCs w:val="24"/>
        </w:rPr>
      </w:pPr>
    </w:p>
    <w:p w:rsidR="00F15044" w:rsidRDefault="00F15044">
      <w:pPr>
        <w:spacing w:line="222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выявлять и называть причины события,</w:t>
      </w:r>
      <w:r>
        <w:rPr>
          <w:sz w:val="24"/>
          <w:szCs w:val="24"/>
        </w:rPr>
        <w:t xml:space="preserve"> </w:t>
      </w:r>
      <w:r>
        <w:t>явления,</w:t>
      </w:r>
      <w:r>
        <w:rPr>
          <w:sz w:val="24"/>
          <w:szCs w:val="24"/>
        </w:rPr>
        <w:t xml:space="preserve"> </w:t>
      </w:r>
      <w:r>
        <w:t>в том числе возможные</w:t>
      </w:r>
      <w:r>
        <w:rPr>
          <w:sz w:val="24"/>
          <w:szCs w:val="24"/>
        </w:rPr>
        <w:t xml:space="preserve"> </w:t>
      </w:r>
      <w:r>
        <w:t>/наиболее вероятные причины,</w:t>
      </w:r>
      <w:r>
        <w:rPr>
          <w:sz w:val="24"/>
          <w:szCs w:val="24"/>
        </w:rPr>
        <w:t xml:space="preserve"> </w:t>
      </w:r>
      <w:r>
        <w:t>возможные последствия заданной</w:t>
      </w:r>
      <w:r>
        <w:rPr>
          <w:sz w:val="24"/>
          <w:szCs w:val="24"/>
        </w:rPr>
        <w:t xml:space="preserve"> </w:t>
      </w:r>
      <w:r>
        <w:t>причины, самостоятельно осуществляя причинно-следственный анализ;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spacing w:line="222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делать вывод на основе критического анализа разных точек зрения,</w:t>
      </w:r>
      <w:r>
        <w:rPr>
          <w:sz w:val="24"/>
          <w:szCs w:val="24"/>
        </w:rPr>
        <w:t xml:space="preserve"> </w:t>
      </w:r>
      <w:r>
        <w:t>подтверждать вывод собственной аргументацией или самостоятельно</w:t>
      </w:r>
      <w:r>
        <w:rPr>
          <w:sz w:val="24"/>
          <w:szCs w:val="24"/>
        </w:rPr>
        <w:t xml:space="preserve"> </w:t>
      </w:r>
      <w:r>
        <w:t>полученными данными.</w:t>
      </w:r>
    </w:p>
    <w:p w:rsidR="00F15044" w:rsidRDefault="00F15044">
      <w:pPr>
        <w:spacing w:line="33" w:lineRule="exact"/>
        <w:rPr>
          <w:sz w:val="20"/>
          <w:szCs w:val="20"/>
        </w:rPr>
      </w:pPr>
    </w:p>
    <w:p w:rsidR="00F15044" w:rsidRDefault="00F15044">
      <w:pPr>
        <w:ind w:left="14060"/>
        <w:rPr>
          <w:sz w:val="20"/>
          <w:szCs w:val="20"/>
        </w:rPr>
      </w:pPr>
      <w:r>
        <w:rPr>
          <w:rFonts w:ascii="Calibri" w:hAnsi="Calibri" w:cs="Calibri"/>
        </w:rPr>
        <w:t>26</w:t>
      </w:r>
    </w:p>
    <w:p w:rsidR="00F15044" w:rsidRDefault="00F15044">
      <w:pPr>
        <w:sectPr w:rsidR="00F15044">
          <w:pgSz w:w="16840" w:h="11906" w:orient="landscape"/>
          <w:pgMar w:top="557" w:right="1118" w:bottom="419" w:left="1420" w:header="0" w:footer="0" w:gutter="0"/>
          <w:cols w:space="720" w:equalWidth="0">
            <w:col w:w="14300"/>
          </w:cols>
        </w:sectPr>
      </w:pPr>
    </w:p>
    <w:p w:rsidR="00F15044" w:rsidRDefault="005429D8" w:rsidP="005429D8">
      <w:pPr>
        <w:tabs>
          <w:tab w:val="left" w:pos="1027"/>
        </w:tabs>
        <w:spacing w:line="223" w:lineRule="auto"/>
        <w:rPr>
          <w:sz w:val="24"/>
          <w:szCs w:val="24"/>
        </w:rPr>
      </w:pPr>
      <w:r>
        <w:lastRenderedPageBreak/>
        <w:t xml:space="preserve">            2.</w:t>
      </w:r>
      <w:r w:rsidR="00F15044"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spacing w:line="238" w:lineRule="auto"/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t>обозначать символом и знаком предмет и/или явление;</w:t>
      </w:r>
    </w:p>
    <w:p w:rsidR="00F15044" w:rsidRDefault="00F15044">
      <w:pPr>
        <w:spacing w:line="19" w:lineRule="exact"/>
        <w:rPr>
          <w:sz w:val="24"/>
          <w:szCs w:val="24"/>
        </w:rPr>
      </w:pPr>
    </w:p>
    <w:p w:rsidR="00F15044" w:rsidRDefault="00F15044">
      <w:pPr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15044" w:rsidRDefault="00F15044">
      <w:pPr>
        <w:spacing w:line="236" w:lineRule="auto"/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t>создавать абстрактный или реальный образ предмета и/или явления;</w:t>
      </w:r>
    </w:p>
    <w:p w:rsidR="00F15044" w:rsidRDefault="00F15044">
      <w:pPr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строить модель/схему на основе условий задачи и/или способа ее решения;</w:t>
      </w:r>
    </w:p>
    <w:p w:rsidR="00F15044" w:rsidRDefault="00F15044">
      <w:pPr>
        <w:spacing w:line="8" w:lineRule="exact"/>
        <w:rPr>
          <w:sz w:val="24"/>
          <w:szCs w:val="24"/>
        </w:rPr>
      </w:pPr>
    </w:p>
    <w:p w:rsidR="00F15044" w:rsidRDefault="00F15044">
      <w:pPr>
        <w:spacing w:line="232" w:lineRule="auto"/>
        <w:ind w:left="2"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создавать вербальные,</w:t>
      </w:r>
      <w:r>
        <w:rPr>
          <w:sz w:val="24"/>
          <w:szCs w:val="24"/>
        </w:rPr>
        <w:t xml:space="preserve"> </w:t>
      </w:r>
      <w:r>
        <w:t>вещественные и информационные модели с выделением существенных характеристик объекта для определения</w:t>
      </w:r>
      <w:r>
        <w:rPr>
          <w:sz w:val="24"/>
          <w:szCs w:val="24"/>
        </w:rPr>
        <w:t xml:space="preserve"> </w:t>
      </w:r>
      <w:r>
        <w:t>способа решения задачи в соответствии с ситуацией;</w:t>
      </w:r>
    </w:p>
    <w:p w:rsidR="00F15044" w:rsidRDefault="00F15044">
      <w:pPr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t>преобразовывать модели с целью выявления общих законов, определяющих данную предметную область;</w:t>
      </w:r>
    </w:p>
    <w:p w:rsidR="00F15044" w:rsidRDefault="00F15044">
      <w:pPr>
        <w:spacing w:line="9" w:lineRule="exact"/>
        <w:rPr>
          <w:sz w:val="24"/>
          <w:szCs w:val="24"/>
        </w:rPr>
      </w:pPr>
    </w:p>
    <w:p w:rsidR="00F15044" w:rsidRDefault="00F15044">
      <w:pPr>
        <w:spacing w:line="222" w:lineRule="auto"/>
        <w:ind w:left="2" w:firstLine="567"/>
        <w:rPr>
          <w:sz w:val="24"/>
          <w:szCs w:val="24"/>
        </w:rPr>
      </w:pPr>
      <w:r>
        <w:rPr>
          <w:sz w:val="24"/>
          <w:szCs w:val="24"/>
        </w:rPr>
        <w:t xml:space="preserve">• </w:t>
      </w:r>
      <w:r>
        <w:t>переводить сложную по составу</w:t>
      </w:r>
      <w:r>
        <w:rPr>
          <w:sz w:val="24"/>
          <w:szCs w:val="24"/>
        </w:rPr>
        <w:t xml:space="preserve"> </w:t>
      </w:r>
      <w:r>
        <w:t>(многоаспектную)</w:t>
      </w:r>
      <w:r>
        <w:rPr>
          <w:sz w:val="24"/>
          <w:szCs w:val="24"/>
        </w:rPr>
        <w:t xml:space="preserve"> </w:t>
      </w:r>
      <w:r>
        <w:t>информацию из графического или формализованного</w:t>
      </w:r>
      <w:r>
        <w:rPr>
          <w:sz w:val="24"/>
          <w:szCs w:val="24"/>
        </w:rPr>
        <w:t xml:space="preserve"> </w:t>
      </w:r>
      <w:r>
        <w:t>(символьного)</w:t>
      </w:r>
      <w:r>
        <w:rPr>
          <w:sz w:val="24"/>
          <w:szCs w:val="24"/>
        </w:rPr>
        <w:t xml:space="preserve"> </w:t>
      </w:r>
      <w:r>
        <w:t>представления в</w:t>
      </w:r>
      <w:r>
        <w:rPr>
          <w:sz w:val="24"/>
          <w:szCs w:val="24"/>
        </w:rPr>
        <w:t xml:space="preserve"> </w:t>
      </w:r>
      <w:r>
        <w:t>текстовое, и наоборот;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t>строить схему, алгоритм действия, исправлять или восстанавливать неизвестный ранее алгоритм на основе имеющегося знания об объекте,</w:t>
      </w:r>
    </w:p>
    <w:p w:rsidR="00F15044" w:rsidRDefault="00F15044">
      <w:pPr>
        <w:numPr>
          <w:ilvl w:val="0"/>
          <w:numId w:val="29"/>
        </w:numPr>
        <w:tabs>
          <w:tab w:val="left" w:pos="162"/>
        </w:tabs>
        <w:spacing w:line="235" w:lineRule="auto"/>
        <w:ind w:left="162" w:hanging="162"/>
      </w:pPr>
      <w:r>
        <w:t>которому применяется алгоритм;</w:t>
      </w:r>
    </w:p>
    <w:p w:rsidR="00F15044" w:rsidRDefault="00F15044">
      <w:pPr>
        <w:numPr>
          <w:ilvl w:val="0"/>
          <w:numId w:val="30"/>
        </w:numPr>
        <w:tabs>
          <w:tab w:val="left" w:pos="1022"/>
        </w:tabs>
        <w:spacing w:line="238" w:lineRule="auto"/>
        <w:ind w:left="1022" w:hanging="455"/>
        <w:rPr>
          <w:sz w:val="24"/>
          <w:szCs w:val="24"/>
        </w:rPr>
      </w:pPr>
      <w:r>
        <w:t>строить доказательство: прямое, косвенное, от противного;</w:t>
      </w:r>
    </w:p>
    <w:p w:rsidR="00F15044" w:rsidRDefault="00F15044">
      <w:pPr>
        <w:spacing w:line="30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30"/>
        </w:numPr>
        <w:tabs>
          <w:tab w:val="left" w:pos="1027"/>
        </w:tabs>
        <w:spacing w:line="223" w:lineRule="auto"/>
        <w:ind w:left="2" w:firstLine="565"/>
        <w:rPr>
          <w:sz w:val="24"/>
          <w:szCs w:val="24"/>
        </w:rPr>
      </w:pPr>
      <w: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15044" w:rsidRDefault="005429D8" w:rsidP="005429D8">
      <w:pPr>
        <w:tabs>
          <w:tab w:val="left" w:pos="1062"/>
        </w:tabs>
        <w:rPr>
          <w:sz w:val="24"/>
          <w:szCs w:val="24"/>
        </w:rPr>
      </w:pPr>
      <w:r>
        <w:t xml:space="preserve">            3.</w:t>
      </w:r>
      <w:r w:rsidR="00F15044">
        <w:t>Смысловое чтение. Обучающийся сможет:</w:t>
      </w:r>
    </w:p>
    <w:p w:rsidR="00F15044" w:rsidRDefault="00F15044">
      <w:pPr>
        <w:numPr>
          <w:ilvl w:val="0"/>
          <w:numId w:val="32"/>
        </w:numPr>
        <w:tabs>
          <w:tab w:val="left" w:pos="1022"/>
        </w:tabs>
        <w:spacing w:line="235" w:lineRule="auto"/>
        <w:ind w:left="1022" w:hanging="455"/>
        <w:rPr>
          <w:sz w:val="24"/>
          <w:szCs w:val="24"/>
        </w:rPr>
      </w:pPr>
      <w:r>
        <w:t>находить в тексте требуемую информацию (в соответствии с целями своей деятельности);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32"/>
        </w:numPr>
        <w:tabs>
          <w:tab w:val="left" w:pos="1022"/>
        </w:tabs>
        <w:spacing w:line="232" w:lineRule="auto"/>
        <w:ind w:left="1022" w:hanging="455"/>
        <w:rPr>
          <w:sz w:val="24"/>
          <w:szCs w:val="24"/>
        </w:rPr>
      </w:pPr>
      <w:r>
        <w:t>ориентироваться в содержании текста, понимать целостный смысл текста, структурировать текст;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32"/>
        </w:numPr>
        <w:tabs>
          <w:tab w:val="left" w:pos="1022"/>
        </w:tabs>
        <w:spacing w:line="232" w:lineRule="auto"/>
        <w:ind w:left="1022" w:hanging="455"/>
        <w:rPr>
          <w:sz w:val="24"/>
          <w:szCs w:val="24"/>
        </w:rPr>
      </w:pPr>
      <w:r>
        <w:t>устанавливать взаимосвязь описанных в тексте событий, явлений, процессов;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32"/>
        </w:numPr>
        <w:tabs>
          <w:tab w:val="left" w:pos="1022"/>
        </w:tabs>
        <w:spacing w:line="232" w:lineRule="auto"/>
        <w:ind w:left="1022" w:hanging="455"/>
        <w:rPr>
          <w:sz w:val="24"/>
          <w:szCs w:val="24"/>
        </w:rPr>
      </w:pPr>
      <w:r>
        <w:t>резюмировать главную идею текста;</w:t>
      </w:r>
    </w:p>
    <w:p w:rsidR="00F15044" w:rsidRDefault="00F15044">
      <w:pPr>
        <w:spacing w:line="30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32"/>
        </w:numPr>
        <w:tabs>
          <w:tab w:val="left" w:pos="1027"/>
        </w:tabs>
        <w:spacing w:line="224" w:lineRule="auto"/>
        <w:ind w:left="2" w:firstLine="565"/>
        <w:rPr>
          <w:sz w:val="24"/>
          <w:szCs w:val="24"/>
        </w:rPr>
      </w:pPr>
      <w:r>
        <w:t>преобразовывать текст, «переводя» его в другую модальность, интерпретировать текст (художественный и нехудожественный - учебный, научно-популярный, информационный, текст non-fiction);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32"/>
        </w:numPr>
        <w:tabs>
          <w:tab w:val="left" w:pos="1022"/>
        </w:tabs>
        <w:spacing w:line="235" w:lineRule="auto"/>
        <w:ind w:left="1022" w:hanging="455"/>
        <w:rPr>
          <w:sz w:val="24"/>
          <w:szCs w:val="24"/>
        </w:rPr>
      </w:pPr>
      <w:r>
        <w:t>критически оценивать содержание и форму текста.</w:t>
      </w:r>
    </w:p>
    <w:p w:rsidR="00F15044" w:rsidRDefault="00F15044">
      <w:pPr>
        <w:spacing w:line="31" w:lineRule="exact"/>
        <w:rPr>
          <w:sz w:val="20"/>
          <w:szCs w:val="20"/>
        </w:rPr>
      </w:pPr>
    </w:p>
    <w:p w:rsidR="00F15044" w:rsidRDefault="005429D8" w:rsidP="005429D8">
      <w:pPr>
        <w:tabs>
          <w:tab w:val="left" w:pos="1027"/>
        </w:tabs>
        <w:spacing w:line="223" w:lineRule="auto"/>
        <w:rPr>
          <w:sz w:val="24"/>
          <w:szCs w:val="24"/>
        </w:rPr>
      </w:pPr>
      <w:r>
        <w:t xml:space="preserve">             4.</w:t>
      </w:r>
      <w:r w:rsidR="00F15044"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t>определять свое отношение к природной среде;</w:t>
      </w:r>
    </w:p>
    <w:p w:rsidR="00F15044" w:rsidRDefault="00F15044">
      <w:pPr>
        <w:spacing w:line="18" w:lineRule="exact"/>
        <w:rPr>
          <w:sz w:val="24"/>
          <w:szCs w:val="24"/>
        </w:rPr>
      </w:pPr>
    </w:p>
    <w:p w:rsidR="00F15044" w:rsidRDefault="00F15044">
      <w:pPr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t>анализировать влияние экологических факторов на среду обитания живых организмов;</w:t>
      </w:r>
    </w:p>
    <w:p w:rsidR="00F15044" w:rsidRDefault="00F15044">
      <w:pPr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проводить причинный и вероятностный анализ экологических ситуаций;</w:t>
      </w:r>
    </w:p>
    <w:p w:rsidR="00F15044" w:rsidRDefault="00F15044">
      <w:pPr>
        <w:spacing w:line="236" w:lineRule="auto"/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t>прогнозировать изменения ситуации при смене действия одного фактора на действие другого фактора;</w:t>
      </w:r>
    </w:p>
    <w:p w:rsidR="00F15044" w:rsidRDefault="00F15044">
      <w:pPr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1"/>
          <w:szCs w:val="21"/>
        </w:rPr>
        <w:t>распространять экологические знания и участвовать в практических делах по защите окружающей среды;</w:t>
      </w:r>
    </w:p>
    <w:p w:rsidR="00F15044" w:rsidRDefault="00F15044">
      <w:pPr>
        <w:spacing w:line="238" w:lineRule="auto"/>
        <w:ind w:left="562"/>
        <w:rPr>
          <w:sz w:val="24"/>
          <w:szCs w:val="24"/>
        </w:rPr>
      </w:pPr>
      <w:r>
        <w:rPr>
          <w:sz w:val="24"/>
          <w:szCs w:val="24"/>
        </w:rPr>
        <w:t>•</w:t>
      </w:r>
      <w:r>
        <w:t>выражать свое отношение к природе через рисунки, сочинения, модели, проектные работы.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5429D8" w:rsidP="005429D8">
      <w:pPr>
        <w:tabs>
          <w:tab w:val="left" w:pos="1142"/>
        </w:tabs>
        <w:spacing w:line="232" w:lineRule="auto"/>
        <w:rPr>
          <w:sz w:val="24"/>
          <w:szCs w:val="24"/>
        </w:rPr>
      </w:pPr>
      <w:r>
        <w:t xml:space="preserve">             5. </w:t>
      </w:r>
      <w:r w:rsidR="00F15044">
        <w:t>Развитие мотивации к овладению культурой активного использования словарей и других поисковых систем. Обучающийся сможет:</w:t>
      </w:r>
    </w:p>
    <w:p w:rsidR="00F15044" w:rsidRDefault="00F15044">
      <w:pPr>
        <w:numPr>
          <w:ilvl w:val="0"/>
          <w:numId w:val="34"/>
        </w:numPr>
        <w:tabs>
          <w:tab w:val="left" w:pos="1002"/>
        </w:tabs>
        <w:spacing w:line="236" w:lineRule="auto"/>
        <w:ind w:left="1002" w:hanging="435"/>
        <w:rPr>
          <w:sz w:val="24"/>
          <w:szCs w:val="24"/>
        </w:rPr>
      </w:pPr>
      <w:r>
        <w:t>определять необходимые ключевые поисковые слова и запросы;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numPr>
          <w:ilvl w:val="1"/>
          <w:numId w:val="34"/>
        </w:numPr>
        <w:tabs>
          <w:tab w:val="left" w:pos="1002"/>
        </w:tabs>
        <w:spacing w:line="232" w:lineRule="auto"/>
        <w:ind w:left="1002" w:hanging="293"/>
        <w:rPr>
          <w:sz w:val="24"/>
          <w:szCs w:val="24"/>
        </w:rPr>
      </w:pPr>
      <w:r>
        <w:t>осуществлять взаимодействие с электронными поисковыми системами, словарями;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34"/>
        </w:numPr>
        <w:tabs>
          <w:tab w:val="left" w:pos="1002"/>
        </w:tabs>
        <w:spacing w:line="232" w:lineRule="auto"/>
        <w:ind w:left="1002" w:hanging="435"/>
        <w:rPr>
          <w:sz w:val="24"/>
          <w:szCs w:val="24"/>
        </w:rPr>
      </w:pPr>
      <w:r>
        <w:t>формировать множественную выборку из поисковых источников для объективизации результатов поиска;</w:t>
      </w:r>
    </w:p>
    <w:p w:rsidR="00F15044" w:rsidRDefault="00F15044">
      <w:pPr>
        <w:spacing w:line="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34"/>
        </w:numPr>
        <w:tabs>
          <w:tab w:val="left" w:pos="1002"/>
        </w:tabs>
        <w:spacing w:line="232" w:lineRule="auto"/>
        <w:ind w:left="1002" w:hanging="435"/>
        <w:rPr>
          <w:sz w:val="24"/>
          <w:szCs w:val="24"/>
        </w:rPr>
      </w:pPr>
      <w:r>
        <w:t>соотносить полученные результаты поиска со своей деятельностью.</w:t>
      </w:r>
    </w:p>
    <w:p w:rsidR="00F15044" w:rsidRDefault="00F15044">
      <w:pPr>
        <w:spacing w:line="143" w:lineRule="exact"/>
        <w:rPr>
          <w:sz w:val="20"/>
          <w:szCs w:val="20"/>
        </w:rPr>
      </w:pPr>
    </w:p>
    <w:p w:rsidR="00F15044" w:rsidRDefault="00F15044">
      <w:pPr>
        <w:ind w:left="14062"/>
        <w:rPr>
          <w:sz w:val="20"/>
          <w:szCs w:val="20"/>
        </w:rPr>
      </w:pPr>
      <w:r>
        <w:rPr>
          <w:rFonts w:ascii="Calibri" w:hAnsi="Calibri" w:cs="Calibri"/>
          <w:sz w:val="21"/>
          <w:szCs w:val="21"/>
        </w:rPr>
        <w:t>27</w:t>
      </w:r>
    </w:p>
    <w:p w:rsidR="00F15044" w:rsidRDefault="00F15044">
      <w:pPr>
        <w:sectPr w:rsidR="00F15044">
          <w:pgSz w:w="16840" w:h="11906" w:orient="landscape"/>
          <w:pgMar w:top="591" w:right="1138" w:bottom="419" w:left="1418" w:header="0" w:footer="0" w:gutter="0"/>
          <w:cols w:space="720" w:equalWidth="0">
            <w:col w:w="14282"/>
          </w:cols>
        </w:sectPr>
      </w:pPr>
    </w:p>
    <w:p w:rsidR="00F15044" w:rsidRDefault="00F15044">
      <w:pPr>
        <w:ind w:left="540"/>
        <w:rPr>
          <w:sz w:val="20"/>
          <w:szCs w:val="20"/>
        </w:rPr>
      </w:pPr>
      <w:r>
        <w:rPr>
          <w:b/>
          <w:bCs/>
        </w:rPr>
        <w:lastRenderedPageBreak/>
        <w:t>Коммуникативные УУД</w:t>
      </w:r>
    </w:p>
    <w:p w:rsidR="00F15044" w:rsidRDefault="00F15044">
      <w:pPr>
        <w:spacing w:line="25" w:lineRule="exact"/>
        <w:rPr>
          <w:sz w:val="20"/>
          <w:szCs w:val="20"/>
        </w:rPr>
      </w:pPr>
    </w:p>
    <w:p w:rsidR="00F15044" w:rsidRDefault="005429D8" w:rsidP="005429D8">
      <w:pPr>
        <w:tabs>
          <w:tab w:val="left" w:pos="1423"/>
        </w:tabs>
        <w:spacing w:line="229" w:lineRule="auto"/>
        <w:jc w:val="both"/>
        <w:rPr>
          <w:sz w:val="24"/>
          <w:szCs w:val="24"/>
        </w:rPr>
      </w:pPr>
      <w:r>
        <w:t xml:space="preserve">               1.</w:t>
      </w:r>
      <w:r w:rsidR="00F15044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5429D8" w:rsidRDefault="00F15044">
      <w:pPr>
        <w:spacing w:line="253" w:lineRule="auto"/>
        <w:ind w:left="540" w:right="7900"/>
      </w:pPr>
      <w:r>
        <w:rPr>
          <w:rFonts w:ascii="Symbol" w:hAnsi="Symbol" w:cs="Symbol"/>
          <w:sz w:val="24"/>
          <w:szCs w:val="24"/>
        </w:rPr>
        <w:t></w:t>
      </w:r>
      <w:r>
        <w:t xml:space="preserve"> определять возможные роли в совместной деятельности; </w:t>
      </w:r>
    </w:p>
    <w:p w:rsidR="00F15044" w:rsidRDefault="00F15044">
      <w:pPr>
        <w:spacing w:line="253" w:lineRule="auto"/>
        <w:ind w:left="540" w:right="7900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t xml:space="preserve"> играть определенную роль в совместной деятельности;</w:t>
      </w:r>
    </w:p>
    <w:p w:rsidR="00F15044" w:rsidRDefault="00F15044">
      <w:pPr>
        <w:spacing w:line="48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36"/>
        </w:numPr>
        <w:tabs>
          <w:tab w:val="left" w:pos="986"/>
        </w:tabs>
        <w:spacing w:line="216" w:lineRule="auto"/>
        <w:ind w:left="-20" w:firstLine="565"/>
        <w:rPr>
          <w:rFonts w:ascii="Symbol" w:hAnsi="Symbol" w:cs="Symbol"/>
          <w:sz w:val="24"/>
          <w:szCs w:val="24"/>
        </w:rPr>
      </w:pPr>
      <w: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15044" w:rsidRDefault="00F15044">
      <w:pPr>
        <w:spacing w:line="1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36"/>
        </w:numPr>
        <w:tabs>
          <w:tab w:val="left" w:pos="980"/>
        </w:tabs>
        <w:spacing w:line="237" w:lineRule="auto"/>
        <w:ind w:left="980" w:hanging="435"/>
        <w:rPr>
          <w:rFonts w:ascii="Symbol" w:hAnsi="Symbol" w:cs="Symbol"/>
          <w:sz w:val="24"/>
          <w:szCs w:val="24"/>
        </w:rPr>
      </w:pPr>
      <w: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F15044" w:rsidRDefault="00F15044">
      <w:pPr>
        <w:spacing w:line="4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36"/>
        </w:numPr>
        <w:tabs>
          <w:tab w:val="left" w:pos="980"/>
        </w:tabs>
        <w:spacing w:line="231" w:lineRule="auto"/>
        <w:ind w:left="980" w:hanging="435"/>
        <w:rPr>
          <w:rFonts w:ascii="Symbol" w:hAnsi="Symbol" w:cs="Symbol"/>
          <w:sz w:val="24"/>
          <w:szCs w:val="24"/>
        </w:rPr>
      </w:pPr>
      <w:r>
        <w:t>строить позитивные отношения в процессе учебной и познавательной деятельности;</w:t>
      </w:r>
    </w:p>
    <w:p w:rsidR="00F15044" w:rsidRDefault="00F15044">
      <w:pPr>
        <w:spacing w:line="47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36"/>
        </w:numPr>
        <w:tabs>
          <w:tab w:val="left" w:pos="986"/>
        </w:tabs>
        <w:spacing w:line="217" w:lineRule="auto"/>
        <w:ind w:left="-20" w:firstLine="565"/>
        <w:rPr>
          <w:rFonts w:ascii="Symbol" w:hAnsi="Symbol" w:cs="Symbol"/>
          <w:sz w:val="24"/>
          <w:szCs w:val="24"/>
        </w:rPr>
      </w:pPr>
      <w: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15044" w:rsidRDefault="00F15044">
      <w:pPr>
        <w:spacing w:line="48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36"/>
        </w:numPr>
        <w:tabs>
          <w:tab w:val="left" w:pos="986"/>
        </w:tabs>
        <w:spacing w:line="216" w:lineRule="auto"/>
        <w:ind w:left="-20" w:firstLine="565"/>
        <w:rPr>
          <w:rFonts w:ascii="Symbol" w:hAnsi="Symbol" w:cs="Symbol"/>
          <w:sz w:val="24"/>
          <w:szCs w:val="24"/>
        </w:rPr>
      </w:pPr>
      <w: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15044" w:rsidRDefault="00F15044">
      <w:pPr>
        <w:spacing w:line="1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36"/>
        </w:numPr>
        <w:tabs>
          <w:tab w:val="left" w:pos="1000"/>
        </w:tabs>
        <w:spacing w:line="237" w:lineRule="auto"/>
        <w:ind w:left="1000" w:hanging="455"/>
        <w:rPr>
          <w:rFonts w:ascii="Symbol" w:hAnsi="Symbol" w:cs="Symbol"/>
          <w:sz w:val="24"/>
          <w:szCs w:val="24"/>
        </w:rPr>
      </w:pPr>
      <w:r>
        <w:t>предлагать альтернативное решение в конфликтной ситуации;</w:t>
      </w:r>
    </w:p>
    <w:p w:rsidR="00F15044" w:rsidRDefault="00F15044">
      <w:pPr>
        <w:spacing w:line="4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36"/>
        </w:numPr>
        <w:tabs>
          <w:tab w:val="left" w:pos="1000"/>
        </w:tabs>
        <w:spacing w:line="231" w:lineRule="auto"/>
        <w:ind w:left="1000" w:hanging="455"/>
        <w:rPr>
          <w:rFonts w:ascii="Symbol" w:hAnsi="Symbol" w:cs="Symbol"/>
          <w:sz w:val="24"/>
          <w:szCs w:val="24"/>
        </w:rPr>
      </w:pPr>
      <w:r>
        <w:t>выделять общую точку зрения в дискуссии;</w:t>
      </w:r>
    </w:p>
    <w:p w:rsidR="00F15044" w:rsidRDefault="00F15044">
      <w:pPr>
        <w:spacing w:line="5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36"/>
        </w:numPr>
        <w:tabs>
          <w:tab w:val="left" w:pos="980"/>
        </w:tabs>
        <w:spacing w:line="233" w:lineRule="auto"/>
        <w:ind w:left="980" w:hanging="435"/>
        <w:rPr>
          <w:rFonts w:ascii="Symbol" w:hAnsi="Symbol" w:cs="Symbol"/>
          <w:sz w:val="24"/>
          <w:szCs w:val="24"/>
        </w:rPr>
      </w:pPr>
      <w:r>
        <w:t>договариваться о правилах и вопросах для обсуждения в соответствии с поставленной перед группой задачей;</w:t>
      </w:r>
    </w:p>
    <w:p w:rsidR="00F15044" w:rsidRDefault="00F15044">
      <w:pPr>
        <w:spacing w:line="4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36"/>
        </w:numPr>
        <w:tabs>
          <w:tab w:val="left" w:pos="980"/>
        </w:tabs>
        <w:spacing w:line="231" w:lineRule="auto"/>
        <w:ind w:left="980" w:hanging="435"/>
        <w:rPr>
          <w:rFonts w:ascii="Symbol" w:hAnsi="Symbol" w:cs="Symbol"/>
          <w:sz w:val="24"/>
          <w:szCs w:val="24"/>
        </w:rPr>
      </w:pPr>
      <w: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15044" w:rsidRDefault="00F15044">
      <w:pPr>
        <w:spacing w:line="47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36"/>
        </w:numPr>
        <w:tabs>
          <w:tab w:val="left" w:pos="986"/>
        </w:tabs>
        <w:spacing w:line="217" w:lineRule="auto"/>
        <w:ind w:left="-20" w:firstLine="565"/>
        <w:rPr>
          <w:rFonts w:ascii="Symbol" w:hAnsi="Symbol" w:cs="Symbol"/>
          <w:sz w:val="24"/>
          <w:szCs w:val="24"/>
        </w:rPr>
      </w:pPr>
      <w: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15044" w:rsidRDefault="00F15044">
      <w:pPr>
        <w:spacing w:line="31" w:lineRule="exact"/>
        <w:rPr>
          <w:sz w:val="20"/>
          <w:szCs w:val="20"/>
        </w:rPr>
      </w:pPr>
    </w:p>
    <w:p w:rsidR="00F15044" w:rsidRDefault="005429D8" w:rsidP="005429D8">
      <w:pPr>
        <w:tabs>
          <w:tab w:val="left" w:pos="1423"/>
        </w:tabs>
        <w:spacing w:line="229" w:lineRule="auto"/>
        <w:ind w:left="545"/>
        <w:jc w:val="both"/>
        <w:rPr>
          <w:sz w:val="24"/>
          <w:szCs w:val="24"/>
        </w:rPr>
      </w:pPr>
      <w:r>
        <w:t xml:space="preserve">     2.</w:t>
      </w:r>
      <w:r w:rsidR="00F15044"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F15044" w:rsidRDefault="00F15044">
      <w:pPr>
        <w:ind w:left="540"/>
        <w:rPr>
          <w:sz w:val="24"/>
          <w:szCs w:val="24"/>
        </w:rPr>
      </w:pPr>
      <w:r>
        <w:rPr>
          <w:sz w:val="24"/>
          <w:szCs w:val="24"/>
        </w:rPr>
        <w:t>•</w:t>
      </w:r>
      <w:r>
        <w:t>определять задачу коммуникации и в соответствии с ней отбирать речевые средства;</w:t>
      </w:r>
    </w:p>
    <w:p w:rsidR="00F15044" w:rsidRDefault="00F15044">
      <w:pPr>
        <w:spacing w:line="236" w:lineRule="auto"/>
        <w:ind w:left="540"/>
        <w:rPr>
          <w:sz w:val="24"/>
          <w:szCs w:val="24"/>
        </w:rPr>
      </w:pPr>
      <w:r>
        <w:rPr>
          <w:sz w:val="24"/>
          <w:szCs w:val="24"/>
        </w:rPr>
        <w:t>•</w:t>
      </w:r>
      <w: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15044" w:rsidRDefault="00F15044">
      <w:pPr>
        <w:spacing w:line="236" w:lineRule="auto"/>
        <w:ind w:left="540"/>
        <w:rPr>
          <w:sz w:val="24"/>
          <w:szCs w:val="24"/>
        </w:rPr>
      </w:pPr>
      <w:r>
        <w:rPr>
          <w:sz w:val="24"/>
          <w:szCs w:val="24"/>
        </w:rPr>
        <w:t>•</w:t>
      </w:r>
      <w:r>
        <w:t>представлять в устной или письменной форме развернутый план собственной деятельности;</w:t>
      </w:r>
    </w:p>
    <w:p w:rsidR="00F15044" w:rsidRDefault="00F15044">
      <w:pPr>
        <w:spacing w:line="238" w:lineRule="auto"/>
        <w:ind w:left="540"/>
        <w:rPr>
          <w:sz w:val="24"/>
          <w:szCs w:val="24"/>
        </w:rPr>
      </w:pPr>
      <w:r>
        <w:rPr>
          <w:sz w:val="24"/>
          <w:szCs w:val="24"/>
        </w:rPr>
        <w:t>•</w:t>
      </w:r>
      <w:r>
        <w:t>соблюдать нормы публичной речи, регламент в монологе и дискуссии в соответствии с коммуникативной задачей;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spacing w:line="236" w:lineRule="auto"/>
        <w:ind w:left="540"/>
        <w:rPr>
          <w:sz w:val="24"/>
          <w:szCs w:val="24"/>
        </w:rPr>
      </w:pPr>
      <w:r>
        <w:rPr>
          <w:sz w:val="24"/>
          <w:szCs w:val="24"/>
        </w:rPr>
        <w:t>•</w:t>
      </w:r>
      <w:r>
        <w:t>высказывать и обосновывать мнение (суждение) и запрашивать мнение партнера в рамках диалога;</w:t>
      </w:r>
    </w:p>
    <w:p w:rsidR="00F15044" w:rsidRDefault="00F15044">
      <w:pPr>
        <w:spacing w:line="236" w:lineRule="auto"/>
        <w:ind w:left="540"/>
        <w:rPr>
          <w:sz w:val="24"/>
          <w:szCs w:val="24"/>
        </w:rPr>
      </w:pPr>
      <w:r>
        <w:rPr>
          <w:sz w:val="24"/>
          <w:szCs w:val="24"/>
        </w:rPr>
        <w:t>•</w:t>
      </w:r>
      <w:r>
        <w:t>принимать решение в ходе диалога и согласовывать его с собеседником;</w:t>
      </w:r>
    </w:p>
    <w:p w:rsidR="00F15044" w:rsidRDefault="00F15044">
      <w:pPr>
        <w:spacing w:line="236" w:lineRule="auto"/>
        <w:ind w:left="540"/>
        <w:rPr>
          <w:sz w:val="24"/>
          <w:szCs w:val="24"/>
        </w:rPr>
      </w:pPr>
      <w:r>
        <w:rPr>
          <w:sz w:val="24"/>
          <w:szCs w:val="24"/>
        </w:rPr>
        <w:t>•</w:t>
      </w:r>
      <w:r>
        <w:t>создавать письменные «клишированные»и оригинальные тексты с использованием необходимых речевых средств;</w:t>
      </w:r>
    </w:p>
    <w:p w:rsidR="00F15044" w:rsidRDefault="00F15044">
      <w:pPr>
        <w:spacing w:line="236" w:lineRule="auto"/>
        <w:ind w:left="540"/>
        <w:rPr>
          <w:sz w:val="24"/>
          <w:szCs w:val="24"/>
        </w:rPr>
      </w:pPr>
      <w:r>
        <w:rPr>
          <w:sz w:val="24"/>
          <w:szCs w:val="24"/>
        </w:rPr>
        <w:t>•</w:t>
      </w:r>
      <w:r>
        <w:t>использовать вербальные средства (средства логической связи) для выделения смысловых блоков своего выступления;</w:t>
      </w:r>
    </w:p>
    <w:p w:rsidR="00F15044" w:rsidRDefault="00F15044">
      <w:pPr>
        <w:tabs>
          <w:tab w:val="left" w:pos="1000"/>
          <w:tab w:val="left" w:pos="4920"/>
        </w:tabs>
        <w:ind w:left="540"/>
        <w:rPr>
          <w:sz w:val="20"/>
          <w:szCs w:val="20"/>
        </w:rPr>
      </w:pPr>
      <w:r>
        <w:rPr>
          <w:sz w:val="24"/>
          <w:szCs w:val="24"/>
        </w:rPr>
        <w:t>•</w:t>
      </w:r>
      <w:r>
        <w:rPr>
          <w:sz w:val="20"/>
          <w:szCs w:val="20"/>
        </w:rPr>
        <w:tab/>
      </w:r>
      <w:r>
        <w:t>использовать невербальные средства</w:t>
      </w:r>
      <w:r>
        <w:rPr>
          <w:sz w:val="20"/>
          <w:szCs w:val="20"/>
        </w:rPr>
        <w:tab/>
      </w:r>
      <w:r>
        <w:rPr>
          <w:sz w:val="21"/>
          <w:szCs w:val="21"/>
        </w:rPr>
        <w:t>или наглядные материалы,</w:t>
      </w:r>
    </w:p>
    <w:p w:rsidR="00F15044" w:rsidRDefault="00F15044">
      <w:pPr>
        <w:spacing w:line="17" w:lineRule="exact"/>
        <w:rPr>
          <w:sz w:val="20"/>
          <w:szCs w:val="20"/>
        </w:rPr>
      </w:pPr>
    </w:p>
    <w:p w:rsidR="00F15044" w:rsidRDefault="00F15044">
      <w:pPr>
        <w:ind w:left="540"/>
        <w:rPr>
          <w:sz w:val="20"/>
          <w:szCs w:val="20"/>
        </w:rPr>
      </w:pPr>
      <w:r>
        <w:t>подготовленные/отобранные под руководством учителя;</w:t>
      </w:r>
    </w:p>
    <w:p w:rsidR="00F15044" w:rsidRDefault="00F15044">
      <w:pPr>
        <w:spacing w:line="30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38"/>
        </w:numPr>
        <w:tabs>
          <w:tab w:val="left" w:pos="984"/>
        </w:tabs>
        <w:spacing w:line="223" w:lineRule="auto"/>
        <w:ind w:left="-20" w:firstLine="565"/>
        <w:rPr>
          <w:sz w:val="24"/>
          <w:szCs w:val="24"/>
        </w:rPr>
      </w:pPr>
      <w: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15044" w:rsidRDefault="00F15044">
      <w:pPr>
        <w:spacing w:line="34" w:lineRule="exact"/>
        <w:rPr>
          <w:sz w:val="20"/>
          <w:szCs w:val="20"/>
        </w:rPr>
      </w:pPr>
    </w:p>
    <w:p w:rsidR="00F15044" w:rsidRDefault="005429D8" w:rsidP="005429D8">
      <w:pPr>
        <w:tabs>
          <w:tab w:val="left" w:pos="1396"/>
        </w:tabs>
        <w:spacing w:line="223" w:lineRule="auto"/>
        <w:ind w:left="545"/>
        <w:rPr>
          <w:sz w:val="24"/>
          <w:szCs w:val="24"/>
        </w:rPr>
      </w:pPr>
      <w:r>
        <w:t xml:space="preserve">    3.</w:t>
      </w:r>
      <w:r w:rsidR="00F15044">
        <w:t>Формирование и развитие компетентности в области использования информационно-коммуникационных технологий (далее - ИКТ). Обучающийся сможет:</w:t>
      </w:r>
    </w:p>
    <w:p w:rsidR="00F15044" w:rsidRDefault="00F15044">
      <w:pPr>
        <w:spacing w:line="73" w:lineRule="exact"/>
        <w:rPr>
          <w:sz w:val="20"/>
          <w:szCs w:val="20"/>
        </w:rPr>
      </w:pPr>
    </w:p>
    <w:p w:rsidR="00F15044" w:rsidRDefault="00F15044">
      <w:pPr>
        <w:ind w:left="14040"/>
        <w:rPr>
          <w:sz w:val="20"/>
          <w:szCs w:val="20"/>
        </w:rPr>
      </w:pPr>
      <w:r>
        <w:rPr>
          <w:rFonts w:ascii="Calibri" w:hAnsi="Calibri" w:cs="Calibri"/>
          <w:sz w:val="21"/>
          <w:szCs w:val="21"/>
        </w:rPr>
        <w:t>28</w:t>
      </w:r>
    </w:p>
    <w:p w:rsidR="00F15044" w:rsidRDefault="00F15044">
      <w:pPr>
        <w:sectPr w:rsidR="00F15044">
          <w:pgSz w:w="16840" w:h="11906" w:orient="landscape"/>
          <w:pgMar w:top="565" w:right="1138" w:bottom="419" w:left="1440" w:header="0" w:footer="0" w:gutter="0"/>
          <w:cols w:space="720" w:equalWidth="0">
            <w:col w:w="14260"/>
          </w:cols>
        </w:sectPr>
      </w:pPr>
    </w:p>
    <w:p w:rsidR="00F15044" w:rsidRDefault="00F15044">
      <w:pPr>
        <w:numPr>
          <w:ilvl w:val="0"/>
          <w:numId w:val="40"/>
        </w:numPr>
        <w:tabs>
          <w:tab w:val="left" w:pos="1005"/>
        </w:tabs>
        <w:spacing w:line="223" w:lineRule="auto"/>
        <w:ind w:left="2" w:firstLine="565"/>
        <w:rPr>
          <w:sz w:val="24"/>
          <w:szCs w:val="24"/>
        </w:rPr>
      </w:pPr>
      <w:r>
        <w:lastRenderedPageBreak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F15044" w:rsidRDefault="00F15044">
      <w:pPr>
        <w:spacing w:line="32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40"/>
        </w:numPr>
        <w:tabs>
          <w:tab w:val="left" w:pos="1005"/>
        </w:tabs>
        <w:spacing w:line="223" w:lineRule="auto"/>
        <w:ind w:left="2" w:firstLine="565"/>
        <w:rPr>
          <w:sz w:val="24"/>
          <w:szCs w:val="24"/>
        </w:rPr>
      </w:pPr>
      <w: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40"/>
        </w:numPr>
        <w:tabs>
          <w:tab w:val="left" w:pos="1002"/>
        </w:tabs>
        <w:spacing w:line="237" w:lineRule="auto"/>
        <w:ind w:left="1002" w:hanging="435"/>
        <w:rPr>
          <w:sz w:val="24"/>
          <w:szCs w:val="24"/>
        </w:rPr>
      </w:pPr>
      <w:r>
        <w:t>выделять информационный аспект задачи, оперировать данными, использовать модель решения задачи;</w:t>
      </w:r>
    </w:p>
    <w:p w:rsidR="00F15044" w:rsidRDefault="00F15044">
      <w:pPr>
        <w:spacing w:line="30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40"/>
        </w:numPr>
        <w:tabs>
          <w:tab w:val="left" w:pos="1005"/>
        </w:tabs>
        <w:spacing w:line="229" w:lineRule="auto"/>
        <w:ind w:left="2" w:firstLine="565"/>
        <w:jc w:val="both"/>
        <w:rPr>
          <w:sz w:val="24"/>
          <w:szCs w:val="24"/>
        </w:rPr>
      </w:pPr>
      <w: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40"/>
        </w:numPr>
        <w:tabs>
          <w:tab w:val="left" w:pos="1002"/>
        </w:tabs>
        <w:spacing w:line="235" w:lineRule="auto"/>
        <w:ind w:left="1002" w:hanging="435"/>
        <w:rPr>
          <w:sz w:val="24"/>
          <w:szCs w:val="24"/>
        </w:rPr>
      </w:pPr>
      <w:r>
        <w:t>использовать информацию с учетом этических и правовых норм;</w:t>
      </w:r>
    </w:p>
    <w:p w:rsidR="00F15044" w:rsidRDefault="00F15044">
      <w:pPr>
        <w:spacing w:line="10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firstLine="567"/>
        <w:rPr>
          <w:sz w:val="20"/>
          <w:szCs w:val="20"/>
        </w:rPr>
      </w:pPr>
      <w:r>
        <w:rPr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15044" w:rsidRDefault="00F15044">
      <w:pPr>
        <w:spacing w:line="14" w:lineRule="exact"/>
        <w:rPr>
          <w:sz w:val="20"/>
          <w:szCs w:val="20"/>
        </w:rPr>
      </w:pPr>
    </w:p>
    <w:p w:rsidR="00F15044" w:rsidRDefault="00F15044">
      <w:pPr>
        <w:spacing w:line="234" w:lineRule="auto"/>
        <w:ind w:left="2" w:firstLine="567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Предметные результаты </w:t>
      </w:r>
      <w:r>
        <w:rPr>
          <w:sz w:val="24"/>
          <w:szCs w:val="24"/>
        </w:rPr>
        <w:t>освоения курса истории на уровне основного общего образования предполагают,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что у учащегося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сформированы:</w:t>
      </w:r>
    </w:p>
    <w:p w:rsidR="00F15044" w:rsidRDefault="00F15044">
      <w:pPr>
        <w:spacing w:line="34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41"/>
        </w:numPr>
        <w:tabs>
          <w:tab w:val="left" w:pos="710"/>
        </w:tabs>
        <w:spacing w:line="230" w:lineRule="auto"/>
        <w:ind w:left="2" w:hanging="2"/>
        <w:jc w:val="both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F15044" w:rsidRDefault="00F15044">
      <w:pPr>
        <w:spacing w:line="3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41"/>
        </w:numPr>
        <w:tabs>
          <w:tab w:val="left" w:pos="702"/>
        </w:tabs>
        <w:ind w:left="702" w:hanging="702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F15044" w:rsidRDefault="00F15044">
      <w:pPr>
        <w:spacing w:line="31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41"/>
        </w:numPr>
        <w:tabs>
          <w:tab w:val="left" w:pos="710"/>
        </w:tabs>
        <w:spacing w:line="226" w:lineRule="auto"/>
        <w:ind w:left="2" w:hanging="2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F15044" w:rsidRDefault="00F15044">
      <w:pPr>
        <w:spacing w:line="1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41"/>
        </w:numPr>
        <w:tabs>
          <w:tab w:val="left" w:pos="862"/>
        </w:tabs>
        <w:ind w:left="862" w:hanging="862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способность применять исторические знания для осмысления общественных событий и явлений прошлого и современности;</w:t>
      </w:r>
    </w:p>
    <w:p w:rsidR="00F15044" w:rsidRDefault="00F15044">
      <w:pPr>
        <w:spacing w:line="29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41"/>
        </w:numPr>
        <w:tabs>
          <w:tab w:val="left" w:pos="854"/>
        </w:tabs>
        <w:spacing w:line="230" w:lineRule="auto"/>
        <w:ind w:left="2" w:hanging="2"/>
        <w:jc w:val="both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F15044" w:rsidRDefault="00F15044">
      <w:pPr>
        <w:spacing w:line="34" w:lineRule="exact"/>
        <w:rPr>
          <w:rFonts w:ascii="Symbol" w:hAnsi="Symbol" w:cs="Symbol"/>
          <w:sz w:val="24"/>
          <w:szCs w:val="24"/>
        </w:rPr>
      </w:pPr>
    </w:p>
    <w:p w:rsidR="00F15044" w:rsidRDefault="00F15044">
      <w:pPr>
        <w:numPr>
          <w:ilvl w:val="0"/>
          <w:numId w:val="41"/>
        </w:numPr>
        <w:tabs>
          <w:tab w:val="left" w:pos="854"/>
        </w:tabs>
        <w:spacing w:line="180" w:lineRule="auto"/>
        <w:ind w:left="2" w:hanging="2"/>
        <w:rPr>
          <w:rFonts w:ascii="Symbol" w:hAnsi="Symbol" w:cs="Symbol"/>
          <w:sz w:val="24"/>
          <w:szCs w:val="24"/>
        </w:rPr>
      </w:pPr>
      <w:r>
        <w:rPr>
          <w:sz w:val="24"/>
          <w:szCs w:val="24"/>
        </w:rPr>
        <w:t xml:space="preserve"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 </w:t>
      </w:r>
      <w:r>
        <w:rPr>
          <w:rFonts w:ascii="Wingdings" w:hAnsi="Wingdings" w:cs="Wingdings"/>
          <w:sz w:val="47"/>
          <w:szCs w:val="47"/>
          <w:vertAlign w:val="superscript"/>
        </w:rPr>
        <w:t></w:t>
      </w:r>
      <w:r>
        <w:rPr>
          <w:sz w:val="24"/>
          <w:szCs w:val="24"/>
        </w:rPr>
        <w:t xml:space="preserve"> уважение к мировому и отечественному историческому наследию, культуре своего</w:t>
      </w:r>
    </w:p>
    <w:p w:rsidR="00F15044" w:rsidRDefault="00F15044">
      <w:pPr>
        <w:spacing w:line="3" w:lineRule="exact"/>
        <w:rPr>
          <w:sz w:val="20"/>
          <w:szCs w:val="20"/>
        </w:rPr>
      </w:pPr>
    </w:p>
    <w:p w:rsidR="00F15044" w:rsidRDefault="00F15044">
      <w:pPr>
        <w:spacing w:line="230" w:lineRule="auto"/>
        <w:ind w:left="2" w:firstLine="567"/>
        <w:rPr>
          <w:sz w:val="20"/>
          <w:szCs w:val="20"/>
        </w:rPr>
      </w:pPr>
      <w:r>
        <w:rPr>
          <w:sz w:val="24"/>
          <w:szCs w:val="24"/>
        </w:rPr>
        <w:t>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ind w:left="562"/>
        <w:rPr>
          <w:sz w:val="20"/>
          <w:szCs w:val="20"/>
        </w:rPr>
      </w:pPr>
      <w:r>
        <w:rPr>
          <w:sz w:val="24"/>
          <w:szCs w:val="24"/>
        </w:rPr>
        <w:t>Выпускник научиться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42"/>
        </w:numPr>
        <w:tabs>
          <w:tab w:val="left" w:pos="792"/>
        </w:tabs>
        <w:spacing w:line="236" w:lineRule="auto"/>
        <w:ind w:left="2" w:firstLine="565"/>
        <w:jc w:val="both"/>
        <w:rPr>
          <w:sz w:val="24"/>
          <w:szCs w:val="24"/>
        </w:rPr>
      </w:pPr>
      <w:r>
        <w:rPr>
          <w:sz w:val="24"/>
          <w:szCs w:val="24"/>
        </w:rPr>
        <w:t>осознаваться своей идентичности как гражданина России и Татарстана, как члена региональной и этнической общности, осмысление социально-нравственного опыта предшествующих поколений народов Татарстана, понимание исторически сложившегося культурного многообразия мира в целом и региона, в частности, воспитание уважения к культуре своего и других народов;</w:t>
      </w:r>
    </w:p>
    <w:p w:rsidR="00F15044" w:rsidRDefault="00F15044">
      <w:pPr>
        <w:spacing w:line="1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42"/>
        </w:numPr>
        <w:tabs>
          <w:tab w:val="left" w:pos="746"/>
        </w:tabs>
        <w:spacing w:line="236" w:lineRule="auto"/>
        <w:ind w:left="2" w:firstLine="565"/>
        <w:jc w:val="both"/>
        <w:rPr>
          <w:sz w:val="24"/>
          <w:szCs w:val="24"/>
        </w:rPr>
      </w:pPr>
      <w:r>
        <w:rPr>
          <w:sz w:val="24"/>
          <w:szCs w:val="24"/>
        </w:rPr>
        <w:t>овладевать универсальными способами познавательной, интеллектуальной деятельности, связанной с изучением, прочтением и интерпретацией исторических источников по истории древней и средневековой истории Татарстана и татарского народа, описанием исторических памятников, сравнением событий и явлений, культурных достижений прошлого и настоящего;</w:t>
      </w: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47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29</w:t>
      </w:r>
    </w:p>
    <w:p w:rsidR="00F15044" w:rsidRDefault="00F15044">
      <w:pPr>
        <w:sectPr w:rsidR="00F15044">
          <w:pgSz w:w="16840" w:h="11906" w:orient="landscape"/>
          <w:pgMar w:top="591" w:right="1138" w:bottom="419" w:left="1418" w:header="0" w:footer="0" w:gutter="0"/>
          <w:cols w:space="720" w:equalWidth="0">
            <w:col w:w="14282"/>
          </w:cols>
        </w:sectPr>
      </w:pPr>
    </w:p>
    <w:p w:rsidR="00F15044" w:rsidRDefault="00F15044">
      <w:pPr>
        <w:numPr>
          <w:ilvl w:val="0"/>
          <w:numId w:val="43"/>
        </w:numPr>
        <w:tabs>
          <w:tab w:val="left" w:pos="734"/>
        </w:tabs>
        <w:spacing w:line="236" w:lineRule="auto"/>
        <w:ind w:left="2" w:firstLine="56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знать об истории Татарстана и татарского народа в древности и средневековье; освоение понятийного аппарата курса «История Татарстана и татарского народа», умение работать с историческим текстом, письменными, изобразительными историческими источниками.</w:t>
      </w: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376" w:lineRule="exact"/>
        <w:rPr>
          <w:sz w:val="20"/>
          <w:szCs w:val="20"/>
        </w:rPr>
      </w:pPr>
    </w:p>
    <w:p w:rsidR="00F15044" w:rsidRDefault="00F15044">
      <w:pPr>
        <w:ind w:left="5322"/>
        <w:rPr>
          <w:sz w:val="20"/>
          <w:szCs w:val="20"/>
        </w:rPr>
      </w:pPr>
      <w:r>
        <w:rPr>
          <w:b/>
          <w:bCs/>
          <w:sz w:val="24"/>
          <w:szCs w:val="24"/>
        </w:rPr>
        <w:t>История Древнего мира (5 класс)</w:t>
      </w:r>
    </w:p>
    <w:p w:rsidR="00F15044" w:rsidRDefault="00F15044">
      <w:pPr>
        <w:ind w:left="562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Выпускник МБОУ </w:t>
      </w:r>
      <w:r w:rsidRPr="00EC24B8">
        <w:rPr>
          <w:b/>
          <w:bCs/>
          <w:sz w:val="24"/>
          <w:szCs w:val="24"/>
        </w:rPr>
        <w:t>«</w:t>
      </w:r>
      <w:r w:rsidR="00D07E54">
        <w:rPr>
          <w:b/>
          <w:sz w:val="24"/>
          <w:szCs w:val="24"/>
        </w:rPr>
        <w:t>Сиренькинская</w:t>
      </w:r>
      <w:r w:rsidRPr="00EC24B8">
        <w:rPr>
          <w:b/>
          <w:sz w:val="24"/>
          <w:szCs w:val="24"/>
        </w:rPr>
        <w:t xml:space="preserve"> СОШ</w:t>
      </w:r>
      <w:r w:rsidRPr="00EC24B8">
        <w:rPr>
          <w:b/>
          <w:bCs/>
          <w:sz w:val="24"/>
          <w:szCs w:val="24"/>
        </w:rPr>
        <w:t>»</w:t>
      </w:r>
      <w:r w:rsidRPr="00EC24B8"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при получении основного общего образования научится: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numPr>
          <w:ilvl w:val="1"/>
          <w:numId w:val="44"/>
        </w:numPr>
        <w:tabs>
          <w:tab w:val="left" w:pos="830"/>
        </w:tabs>
        <w:spacing w:line="234" w:lineRule="auto"/>
        <w:ind w:left="2" w:firstLine="565"/>
        <w:rPr>
          <w:sz w:val="24"/>
          <w:szCs w:val="24"/>
        </w:rPr>
      </w:pPr>
      <w:r>
        <w:rPr>
          <w:sz w:val="24"/>
          <w:szCs w:val="24"/>
        </w:rPr>
        <w:t>определять место исторических событий во времени, объяснять смысл основных хронологических понятий, терминов (тысячелетие, век, до нашей эры, нашей эры);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numPr>
          <w:ilvl w:val="1"/>
          <w:numId w:val="44"/>
        </w:numPr>
        <w:tabs>
          <w:tab w:val="left" w:pos="758"/>
        </w:tabs>
        <w:spacing w:line="234" w:lineRule="auto"/>
        <w:ind w:left="2" w:firstLine="565"/>
        <w:rPr>
          <w:sz w:val="24"/>
          <w:szCs w:val="24"/>
        </w:rPr>
      </w:pPr>
      <w:r>
        <w:rPr>
          <w:sz w:val="24"/>
          <w:szCs w:val="24"/>
        </w:rPr>
        <w:t>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F15044" w:rsidRDefault="00F15044">
      <w:pPr>
        <w:numPr>
          <w:ilvl w:val="1"/>
          <w:numId w:val="44"/>
        </w:numPr>
        <w:tabs>
          <w:tab w:val="left" w:pos="702"/>
        </w:tabs>
        <w:ind w:left="702" w:hanging="135"/>
        <w:rPr>
          <w:sz w:val="24"/>
          <w:szCs w:val="24"/>
        </w:rPr>
      </w:pPr>
      <w:r>
        <w:rPr>
          <w:sz w:val="24"/>
          <w:szCs w:val="24"/>
        </w:rPr>
        <w:t>проводить поиск информации в отрывках исторических текстов, материальных памятниках Древнего мира</w:t>
      </w:r>
    </w:p>
    <w:p w:rsidR="00F15044" w:rsidRDefault="00F15044">
      <w:pPr>
        <w:numPr>
          <w:ilvl w:val="1"/>
          <w:numId w:val="44"/>
        </w:numPr>
        <w:tabs>
          <w:tab w:val="left" w:pos="722"/>
        </w:tabs>
        <w:ind w:left="722" w:hanging="155"/>
        <w:rPr>
          <w:sz w:val="24"/>
          <w:szCs w:val="24"/>
        </w:rPr>
      </w:pPr>
      <w:r>
        <w:rPr>
          <w:sz w:val="24"/>
          <w:szCs w:val="24"/>
        </w:rPr>
        <w:t>описывать условия существования, основные занятия, образ жизни людей в древности, памятники древней культуры; рассказывать</w:t>
      </w:r>
    </w:p>
    <w:p w:rsidR="00F15044" w:rsidRDefault="00F15044">
      <w:pPr>
        <w:numPr>
          <w:ilvl w:val="0"/>
          <w:numId w:val="44"/>
        </w:numPr>
        <w:tabs>
          <w:tab w:val="left" w:pos="182"/>
        </w:tabs>
        <w:ind w:left="182" w:hanging="182"/>
        <w:rPr>
          <w:sz w:val="24"/>
          <w:szCs w:val="24"/>
        </w:rPr>
      </w:pPr>
      <w:r>
        <w:rPr>
          <w:sz w:val="24"/>
          <w:szCs w:val="24"/>
        </w:rPr>
        <w:t>событиях древней истории;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numPr>
          <w:ilvl w:val="1"/>
          <w:numId w:val="44"/>
        </w:numPr>
        <w:tabs>
          <w:tab w:val="left" w:pos="719"/>
        </w:tabs>
        <w:spacing w:line="236" w:lineRule="auto"/>
        <w:ind w:left="2" w:firstLine="565"/>
        <w:jc w:val="both"/>
        <w:rPr>
          <w:sz w:val="24"/>
          <w:szCs w:val="24"/>
        </w:rPr>
      </w:pPr>
      <w:r>
        <w:rPr>
          <w:sz w:val="24"/>
          <w:szCs w:val="24"/>
        </w:rPr>
        <w:t>раскрывать характерные, существенные черты: а) 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 положения основных групп населения в древневосточных и античных обществах (правители и подданные, свободные и рабы); в) религиозных верований людей в древности;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numPr>
          <w:ilvl w:val="1"/>
          <w:numId w:val="44"/>
        </w:numPr>
        <w:tabs>
          <w:tab w:val="left" w:pos="806"/>
        </w:tabs>
        <w:spacing w:line="234" w:lineRule="auto"/>
        <w:ind w:left="2" w:firstLine="565"/>
        <w:rPr>
          <w:sz w:val="24"/>
          <w:szCs w:val="24"/>
        </w:rPr>
      </w:pPr>
      <w:r>
        <w:rPr>
          <w:sz w:val="24"/>
          <w:szCs w:val="24"/>
        </w:rPr>
        <w:t>объяснять, в чем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numPr>
          <w:ilvl w:val="1"/>
          <w:numId w:val="44"/>
        </w:numPr>
        <w:tabs>
          <w:tab w:val="left" w:pos="702"/>
        </w:tabs>
        <w:ind w:left="702" w:hanging="135"/>
        <w:rPr>
          <w:sz w:val="24"/>
          <w:szCs w:val="24"/>
        </w:rPr>
      </w:pPr>
      <w:r>
        <w:rPr>
          <w:sz w:val="24"/>
          <w:szCs w:val="24"/>
        </w:rPr>
        <w:t>давать оценку наиболее значительным событиям и личностям древней истории.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ind w:left="562"/>
        <w:rPr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 xml:space="preserve">Выпускник </w:t>
      </w:r>
      <w:r>
        <w:rPr>
          <w:b/>
          <w:bCs/>
          <w:sz w:val="24"/>
          <w:szCs w:val="24"/>
        </w:rPr>
        <w:t xml:space="preserve">МБОУ </w:t>
      </w:r>
      <w:r w:rsidRPr="00EC24B8">
        <w:rPr>
          <w:b/>
          <w:bCs/>
          <w:sz w:val="24"/>
          <w:szCs w:val="24"/>
        </w:rPr>
        <w:t>«</w:t>
      </w:r>
      <w:r w:rsidR="00D07E54">
        <w:rPr>
          <w:b/>
          <w:sz w:val="24"/>
          <w:szCs w:val="24"/>
        </w:rPr>
        <w:t>Сиренькинская</w:t>
      </w:r>
      <w:r w:rsidRPr="00EC24B8">
        <w:rPr>
          <w:b/>
          <w:sz w:val="24"/>
          <w:szCs w:val="24"/>
        </w:rPr>
        <w:t xml:space="preserve"> СОШ</w:t>
      </w:r>
      <w:r w:rsidRPr="00EC24B8">
        <w:rPr>
          <w:b/>
          <w:bCs/>
          <w:sz w:val="24"/>
          <w:szCs w:val="24"/>
        </w:rPr>
        <w:t>»</w:t>
      </w:r>
      <w:r w:rsidRPr="00EC24B8">
        <w:rPr>
          <w:b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при получении основного общего образования получит возможность научиться:</w:t>
      </w:r>
    </w:p>
    <w:p w:rsidR="00F15044" w:rsidRDefault="00F15044">
      <w:pPr>
        <w:numPr>
          <w:ilvl w:val="0"/>
          <w:numId w:val="45"/>
        </w:numPr>
        <w:tabs>
          <w:tab w:val="left" w:pos="702"/>
        </w:tabs>
        <w:spacing w:line="235" w:lineRule="auto"/>
        <w:ind w:left="702" w:hanging="135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давать характеристику общественного строя древних государств;</w:t>
      </w:r>
    </w:p>
    <w:p w:rsidR="00F15044" w:rsidRDefault="00F15044">
      <w:pPr>
        <w:numPr>
          <w:ilvl w:val="0"/>
          <w:numId w:val="45"/>
        </w:numPr>
        <w:tabs>
          <w:tab w:val="left" w:pos="702"/>
        </w:tabs>
        <w:ind w:left="702" w:hanging="135"/>
        <w:rPr>
          <w:sz w:val="24"/>
          <w:szCs w:val="24"/>
        </w:rPr>
      </w:pPr>
      <w:r>
        <w:rPr>
          <w:i/>
          <w:iCs/>
          <w:sz w:val="24"/>
          <w:szCs w:val="24"/>
        </w:rPr>
        <w:t>сопоставлять свидетельства различных исторических источников, выявляя в них общее и различия;</w:t>
      </w:r>
    </w:p>
    <w:p w:rsidR="00F15044" w:rsidRDefault="00F15044">
      <w:pPr>
        <w:numPr>
          <w:ilvl w:val="0"/>
          <w:numId w:val="45"/>
        </w:numPr>
        <w:tabs>
          <w:tab w:val="left" w:pos="702"/>
        </w:tabs>
        <w:ind w:left="702" w:hanging="135"/>
        <w:rPr>
          <w:sz w:val="24"/>
          <w:szCs w:val="24"/>
        </w:rPr>
      </w:pPr>
      <w:r>
        <w:rPr>
          <w:i/>
          <w:iCs/>
          <w:sz w:val="24"/>
          <w:szCs w:val="24"/>
        </w:rPr>
        <w:t>видеть проявления влияния античного искусства в окружающей среде;</w:t>
      </w:r>
    </w:p>
    <w:p w:rsidR="00F15044" w:rsidRDefault="00F15044">
      <w:pPr>
        <w:numPr>
          <w:ilvl w:val="0"/>
          <w:numId w:val="45"/>
        </w:numPr>
        <w:tabs>
          <w:tab w:val="left" w:pos="702"/>
        </w:tabs>
        <w:ind w:left="702" w:hanging="135"/>
        <w:rPr>
          <w:sz w:val="24"/>
          <w:szCs w:val="24"/>
        </w:rPr>
      </w:pPr>
      <w:r>
        <w:rPr>
          <w:i/>
          <w:iCs/>
          <w:sz w:val="24"/>
          <w:szCs w:val="24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ind w:left="2302"/>
        <w:rPr>
          <w:sz w:val="20"/>
          <w:szCs w:val="20"/>
        </w:rPr>
      </w:pPr>
      <w:r>
        <w:rPr>
          <w:b/>
          <w:bCs/>
          <w:sz w:val="24"/>
          <w:szCs w:val="24"/>
        </w:rPr>
        <w:t>История Средних веков. От Древней Руси к Российскому государству (VIII –XV вв.) (6 класс)</w:t>
      </w:r>
    </w:p>
    <w:p w:rsidR="00F15044" w:rsidRDefault="00F15044">
      <w:pPr>
        <w:ind w:left="562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Выпускник МБОУ </w:t>
      </w:r>
      <w:r w:rsidRPr="00EC24B8">
        <w:rPr>
          <w:b/>
          <w:bCs/>
          <w:sz w:val="24"/>
          <w:szCs w:val="24"/>
        </w:rPr>
        <w:t>«</w:t>
      </w:r>
      <w:r w:rsidR="00D07E54">
        <w:rPr>
          <w:b/>
          <w:sz w:val="24"/>
          <w:szCs w:val="24"/>
        </w:rPr>
        <w:t>Сиренькинская</w:t>
      </w:r>
      <w:r w:rsidRPr="00EC24B8">
        <w:rPr>
          <w:b/>
          <w:sz w:val="24"/>
          <w:szCs w:val="24"/>
        </w:rPr>
        <w:t xml:space="preserve"> СОШ</w:t>
      </w:r>
      <w:r w:rsidRPr="00EC24B8">
        <w:rPr>
          <w:b/>
          <w:bCs/>
          <w:sz w:val="24"/>
          <w:szCs w:val="24"/>
        </w:rPr>
        <w:t>»</w:t>
      </w:r>
      <w:r w:rsidRPr="00EC24B8"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при получении основного общего образования научится:</w:t>
      </w:r>
    </w:p>
    <w:p w:rsidR="00F15044" w:rsidRDefault="00F15044">
      <w:pPr>
        <w:numPr>
          <w:ilvl w:val="0"/>
          <w:numId w:val="46"/>
        </w:numPr>
        <w:tabs>
          <w:tab w:val="left" w:pos="702"/>
        </w:tabs>
        <w:spacing w:line="233" w:lineRule="auto"/>
        <w:ind w:left="702" w:hanging="135"/>
        <w:rPr>
          <w:sz w:val="24"/>
          <w:szCs w:val="24"/>
        </w:rPr>
      </w:pPr>
      <w:r>
        <w:rPr>
          <w:sz w:val="24"/>
          <w:szCs w:val="24"/>
        </w:rPr>
        <w:t>локализовать во времени общие рамки и события средневековья, этапы становления</w:t>
      </w:r>
    </w:p>
    <w:p w:rsidR="00F15044" w:rsidRDefault="00F15044">
      <w:pPr>
        <w:spacing w:line="1" w:lineRule="exact"/>
        <w:rPr>
          <w:sz w:val="20"/>
          <w:szCs w:val="20"/>
        </w:rPr>
      </w:pPr>
    </w:p>
    <w:p w:rsidR="00F15044" w:rsidRDefault="00F15044">
      <w:pPr>
        <w:ind w:left="802"/>
        <w:rPr>
          <w:sz w:val="20"/>
          <w:szCs w:val="20"/>
        </w:rPr>
      </w:pPr>
      <w:r>
        <w:rPr>
          <w:sz w:val="24"/>
          <w:szCs w:val="24"/>
        </w:rPr>
        <w:t>развития Российского государства; соотносить хронологию истории Руси и всеобщей истории;</w:t>
      </w:r>
    </w:p>
    <w:p w:rsidR="00F15044" w:rsidRDefault="00F15044">
      <w:pPr>
        <w:spacing w:line="12" w:lineRule="exact"/>
        <w:rPr>
          <w:sz w:val="20"/>
          <w:szCs w:val="20"/>
        </w:rPr>
      </w:pPr>
    </w:p>
    <w:p w:rsidR="00F15044" w:rsidRDefault="00F15044">
      <w:pPr>
        <w:numPr>
          <w:ilvl w:val="1"/>
          <w:numId w:val="47"/>
        </w:numPr>
        <w:tabs>
          <w:tab w:val="left" w:pos="715"/>
        </w:tabs>
        <w:spacing w:line="234" w:lineRule="auto"/>
        <w:ind w:left="2" w:firstLine="565"/>
        <w:rPr>
          <w:sz w:val="24"/>
          <w:szCs w:val="24"/>
        </w:rPr>
      </w:pPr>
      <w:r>
        <w:rPr>
          <w:sz w:val="24"/>
          <w:szCs w:val="24"/>
        </w:rPr>
        <w:t>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др.;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F15044" w:rsidRDefault="00F15044">
      <w:pPr>
        <w:numPr>
          <w:ilvl w:val="1"/>
          <w:numId w:val="47"/>
        </w:numPr>
        <w:tabs>
          <w:tab w:val="left" w:pos="702"/>
        </w:tabs>
        <w:ind w:left="702" w:hanging="135"/>
        <w:rPr>
          <w:sz w:val="24"/>
          <w:szCs w:val="24"/>
        </w:rPr>
      </w:pPr>
      <w:r>
        <w:rPr>
          <w:sz w:val="24"/>
          <w:szCs w:val="24"/>
        </w:rPr>
        <w:t>проводить поиск информации в исторических текстах, материальных исторических памятниках Средневековья;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47"/>
        </w:numPr>
        <w:tabs>
          <w:tab w:val="left" w:pos="854"/>
        </w:tabs>
        <w:spacing w:line="234" w:lineRule="auto"/>
        <w:ind w:left="2" w:hanging="2"/>
        <w:rPr>
          <w:sz w:val="24"/>
          <w:szCs w:val="24"/>
        </w:rPr>
      </w:pPr>
      <w:r>
        <w:rPr>
          <w:sz w:val="24"/>
          <w:szCs w:val="24"/>
        </w:rPr>
        <w:t>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47"/>
        </w:numPr>
        <w:tabs>
          <w:tab w:val="left" w:pos="710"/>
        </w:tabs>
        <w:spacing w:line="234" w:lineRule="auto"/>
        <w:ind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t>раскрывать характерные, существенные черты: а) экономических и социальных отношений, политического строя на Руси и в других государствах; б) ценностей, господствовавших в средневековых обществах, религиозных воззрений, представлений</w:t>
      </w:r>
    </w:p>
    <w:p w:rsidR="00F15044" w:rsidRDefault="00F15044">
      <w:pPr>
        <w:spacing w:line="145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30</w:t>
      </w:r>
    </w:p>
    <w:p w:rsidR="00F15044" w:rsidRDefault="00F15044">
      <w:pPr>
        <w:sectPr w:rsidR="00F15044">
          <w:pgSz w:w="16840" w:h="11906" w:orient="landscape"/>
          <w:pgMar w:top="571" w:right="1138" w:bottom="419" w:left="1418" w:header="0" w:footer="0" w:gutter="0"/>
          <w:cols w:space="720" w:equalWidth="0">
            <w:col w:w="14282"/>
          </w:cols>
        </w:sect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lastRenderedPageBreak/>
        <w:t>средневекового человека о мире;</w:t>
      </w:r>
    </w:p>
    <w:p w:rsidR="00F15044" w:rsidRDefault="00F15044">
      <w:pPr>
        <w:numPr>
          <w:ilvl w:val="0"/>
          <w:numId w:val="48"/>
        </w:numPr>
        <w:tabs>
          <w:tab w:val="left" w:pos="702"/>
        </w:tabs>
        <w:ind w:left="702" w:hanging="702"/>
        <w:rPr>
          <w:sz w:val="24"/>
          <w:szCs w:val="24"/>
        </w:rPr>
      </w:pPr>
      <w:r>
        <w:rPr>
          <w:sz w:val="24"/>
          <w:szCs w:val="24"/>
        </w:rPr>
        <w:t>объяснять причины и следствия ключевых событий отечественной и всеобщей истории Средних веков;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48"/>
        </w:numPr>
        <w:tabs>
          <w:tab w:val="left" w:pos="710"/>
        </w:tabs>
        <w:spacing w:line="234" w:lineRule="auto"/>
        <w:ind w:left="2" w:hanging="2"/>
        <w:rPr>
          <w:sz w:val="24"/>
          <w:szCs w:val="24"/>
        </w:rPr>
      </w:pPr>
      <w:r>
        <w:rPr>
          <w:sz w:val="24"/>
          <w:szCs w:val="24"/>
        </w:rPr>
        <w:t>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48"/>
        </w:numPr>
        <w:tabs>
          <w:tab w:val="left" w:pos="702"/>
        </w:tabs>
        <w:ind w:left="702" w:hanging="702"/>
        <w:rPr>
          <w:sz w:val="24"/>
          <w:szCs w:val="24"/>
        </w:rPr>
      </w:pPr>
      <w:r>
        <w:rPr>
          <w:sz w:val="24"/>
          <w:szCs w:val="24"/>
        </w:rPr>
        <w:t>давать оценку событиям и личностям отечественной и всеобщей истории Средних веков.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ind w:left="562"/>
        <w:rPr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 xml:space="preserve">Выпускник </w:t>
      </w:r>
      <w:r>
        <w:rPr>
          <w:b/>
          <w:bCs/>
          <w:sz w:val="24"/>
          <w:szCs w:val="24"/>
        </w:rPr>
        <w:t xml:space="preserve">МБОУ </w:t>
      </w:r>
      <w:r w:rsidRPr="00EC24B8">
        <w:rPr>
          <w:b/>
          <w:bCs/>
          <w:sz w:val="24"/>
          <w:szCs w:val="24"/>
        </w:rPr>
        <w:t>«</w:t>
      </w:r>
      <w:r w:rsidR="00D07E54">
        <w:rPr>
          <w:b/>
          <w:sz w:val="24"/>
          <w:szCs w:val="24"/>
        </w:rPr>
        <w:t>Сиренькинская</w:t>
      </w:r>
      <w:r w:rsidRPr="00EC24B8">
        <w:rPr>
          <w:b/>
          <w:sz w:val="24"/>
          <w:szCs w:val="24"/>
        </w:rPr>
        <w:t xml:space="preserve"> СОШ</w:t>
      </w:r>
      <w:r w:rsidRPr="00EC24B8">
        <w:rPr>
          <w:b/>
          <w:bCs/>
          <w:sz w:val="24"/>
          <w:szCs w:val="24"/>
        </w:rPr>
        <w:t>»</w:t>
      </w:r>
      <w:r w:rsidRPr="00EC24B8">
        <w:rPr>
          <w:b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при получении основного общего образования получит возможность научиться:</w:t>
      </w:r>
    </w:p>
    <w:p w:rsidR="00F15044" w:rsidRDefault="00F15044">
      <w:pPr>
        <w:numPr>
          <w:ilvl w:val="0"/>
          <w:numId w:val="49"/>
        </w:numPr>
        <w:tabs>
          <w:tab w:val="left" w:pos="702"/>
        </w:tabs>
        <w:spacing w:line="235" w:lineRule="auto"/>
        <w:ind w:left="702" w:hanging="702"/>
        <w:rPr>
          <w:sz w:val="24"/>
          <w:szCs w:val="24"/>
        </w:rPr>
      </w:pPr>
      <w:r>
        <w:rPr>
          <w:i/>
          <w:iCs/>
          <w:sz w:val="24"/>
          <w:szCs w:val="24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F15044" w:rsidRDefault="00F15044">
      <w:pPr>
        <w:numPr>
          <w:ilvl w:val="0"/>
          <w:numId w:val="49"/>
        </w:numPr>
        <w:tabs>
          <w:tab w:val="left" w:pos="702"/>
        </w:tabs>
        <w:ind w:left="702" w:hanging="702"/>
        <w:rPr>
          <w:sz w:val="24"/>
          <w:szCs w:val="24"/>
        </w:rPr>
      </w:pPr>
      <w:r>
        <w:rPr>
          <w:i/>
          <w:iCs/>
          <w:sz w:val="24"/>
          <w:szCs w:val="24"/>
        </w:rPr>
        <w:t>сравнивать свидетельства различных исторических источников, выявляя в них общее и различия;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49"/>
        </w:numPr>
        <w:tabs>
          <w:tab w:val="left" w:pos="710"/>
        </w:tabs>
        <w:spacing w:line="234" w:lineRule="auto"/>
        <w:ind w:left="2" w:hanging="2"/>
        <w:rPr>
          <w:sz w:val="24"/>
          <w:szCs w:val="24"/>
        </w:rPr>
      </w:pPr>
      <w:r>
        <w:rPr>
          <w:i/>
          <w:iCs/>
          <w:sz w:val="24"/>
          <w:szCs w:val="24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чем заключаются их художественные достоинства и значение.</w:t>
      </w:r>
    </w:p>
    <w:p w:rsidR="00F15044" w:rsidRDefault="00F15044">
      <w:pPr>
        <w:spacing w:line="278" w:lineRule="exact"/>
        <w:rPr>
          <w:sz w:val="20"/>
          <w:szCs w:val="20"/>
        </w:rPr>
      </w:pPr>
    </w:p>
    <w:p w:rsidR="00F15044" w:rsidRDefault="00F15044">
      <w:pPr>
        <w:ind w:left="3962"/>
        <w:rPr>
          <w:sz w:val="20"/>
          <w:szCs w:val="20"/>
        </w:rPr>
      </w:pPr>
      <w:r>
        <w:rPr>
          <w:b/>
          <w:bCs/>
          <w:sz w:val="24"/>
          <w:szCs w:val="24"/>
        </w:rPr>
        <w:t>История Нового времени. Россия в XVI – ХIХ веках (7</w:t>
      </w:r>
      <w:r>
        <w:rPr>
          <w:sz w:val="24"/>
          <w:szCs w:val="24"/>
        </w:rPr>
        <w:t>–</w:t>
      </w:r>
      <w:r>
        <w:rPr>
          <w:b/>
          <w:bCs/>
          <w:sz w:val="24"/>
          <w:szCs w:val="24"/>
        </w:rPr>
        <w:t>9 класс)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F15044">
      <w:pPr>
        <w:ind w:left="562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Выпускник МБОУ </w:t>
      </w:r>
      <w:r w:rsidRPr="00EC24B8">
        <w:rPr>
          <w:b/>
          <w:bCs/>
          <w:sz w:val="24"/>
          <w:szCs w:val="24"/>
        </w:rPr>
        <w:t>«</w:t>
      </w:r>
      <w:r w:rsidR="00D07E54">
        <w:rPr>
          <w:b/>
          <w:sz w:val="24"/>
          <w:szCs w:val="24"/>
        </w:rPr>
        <w:t>Сиренькинская</w:t>
      </w:r>
      <w:r w:rsidRPr="00EC24B8">
        <w:rPr>
          <w:b/>
          <w:sz w:val="24"/>
          <w:szCs w:val="24"/>
        </w:rPr>
        <w:t xml:space="preserve"> СОШ</w:t>
      </w:r>
      <w:r w:rsidRPr="00EC24B8">
        <w:rPr>
          <w:b/>
          <w:bCs/>
          <w:sz w:val="24"/>
          <w:szCs w:val="24"/>
        </w:rPr>
        <w:t>»</w:t>
      </w:r>
      <w:r w:rsidRPr="00EC24B8"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при получении основного общего образования научится: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50"/>
        </w:numPr>
        <w:tabs>
          <w:tab w:val="left" w:pos="710"/>
        </w:tabs>
        <w:spacing w:line="234" w:lineRule="auto"/>
        <w:ind w:left="2" w:hanging="2"/>
        <w:rPr>
          <w:sz w:val="24"/>
          <w:szCs w:val="24"/>
        </w:rPr>
      </w:pPr>
      <w:r>
        <w:rPr>
          <w:sz w:val="24"/>
          <w:szCs w:val="24"/>
        </w:rPr>
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0"/>
        </w:numPr>
        <w:tabs>
          <w:tab w:val="left" w:pos="710"/>
        </w:tabs>
        <w:spacing w:line="235" w:lineRule="auto"/>
        <w:ind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0"/>
        </w:numPr>
        <w:tabs>
          <w:tab w:val="left" w:pos="702"/>
        </w:tabs>
        <w:ind w:left="702" w:hanging="702"/>
        <w:rPr>
          <w:sz w:val="24"/>
          <w:szCs w:val="24"/>
        </w:rPr>
      </w:pPr>
      <w:r>
        <w:rPr>
          <w:sz w:val="24"/>
          <w:szCs w:val="24"/>
        </w:rPr>
        <w:t>анализировать информацию различных источников по отечественной и всеобщей истории Нового времени;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0"/>
        </w:numPr>
        <w:tabs>
          <w:tab w:val="left" w:pos="710"/>
        </w:tabs>
        <w:spacing w:line="236" w:lineRule="auto"/>
        <w:ind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t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F15044" w:rsidRDefault="00F15044">
      <w:pPr>
        <w:spacing w:line="1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0"/>
        </w:numPr>
        <w:tabs>
          <w:tab w:val="left" w:pos="710"/>
        </w:tabs>
        <w:spacing w:line="234" w:lineRule="auto"/>
        <w:ind w:left="2" w:hanging="2"/>
        <w:rPr>
          <w:sz w:val="24"/>
          <w:szCs w:val="24"/>
        </w:rPr>
      </w:pPr>
      <w:r>
        <w:rPr>
          <w:sz w:val="24"/>
          <w:szCs w:val="24"/>
        </w:rPr>
        <w:t>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0"/>
        </w:numPr>
        <w:tabs>
          <w:tab w:val="left" w:pos="710"/>
        </w:tabs>
        <w:spacing w:line="237" w:lineRule="auto"/>
        <w:ind w:left="2" w:hanging="2"/>
        <w:jc w:val="both"/>
        <w:rPr>
          <w:sz w:val="24"/>
          <w:szCs w:val="24"/>
        </w:rPr>
      </w:pPr>
      <w:r>
        <w:rPr>
          <w:sz w:val="24"/>
          <w:szCs w:val="24"/>
        </w:rPr>
        <w:t>раскрывать характерные, существенные черты: а) экономического и социального развития России и других стран в Новое время; б) эволюции политического строя (включая понятия «монархия», «самодержавие», «абсолютизм» и др.); в) развития общественного движения («консерватизм», «либерализм», «социализм»); г) представлений о мире и общественных ценностях; д) художественной культуры Нового времени;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0"/>
        </w:numPr>
        <w:tabs>
          <w:tab w:val="left" w:pos="710"/>
        </w:tabs>
        <w:spacing w:line="234" w:lineRule="auto"/>
        <w:ind w:left="2" w:hanging="2"/>
        <w:rPr>
          <w:sz w:val="24"/>
          <w:szCs w:val="24"/>
        </w:rPr>
      </w:pPr>
      <w:r>
        <w:rPr>
          <w:sz w:val="24"/>
          <w:szCs w:val="24"/>
        </w:rPr>
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0"/>
        </w:numPr>
        <w:tabs>
          <w:tab w:val="left" w:pos="702"/>
        </w:tabs>
        <w:ind w:left="702" w:hanging="702"/>
        <w:rPr>
          <w:sz w:val="24"/>
          <w:szCs w:val="24"/>
        </w:rPr>
      </w:pPr>
      <w:r>
        <w:rPr>
          <w:sz w:val="24"/>
          <w:szCs w:val="24"/>
        </w:rPr>
        <w:t>сопоставлять развитие России и других стран в Новое время, сравнивать исторические ситуации и события;</w:t>
      </w:r>
    </w:p>
    <w:p w:rsidR="00F15044" w:rsidRDefault="00F15044">
      <w:pPr>
        <w:numPr>
          <w:ilvl w:val="0"/>
          <w:numId w:val="50"/>
        </w:numPr>
        <w:tabs>
          <w:tab w:val="left" w:pos="702"/>
        </w:tabs>
        <w:ind w:left="702" w:hanging="702"/>
        <w:rPr>
          <w:sz w:val="24"/>
          <w:szCs w:val="24"/>
        </w:rPr>
      </w:pPr>
      <w:r>
        <w:rPr>
          <w:sz w:val="24"/>
          <w:szCs w:val="24"/>
        </w:rPr>
        <w:t>давать оценку событиям и личностям отечественной и всеобщей истории Нового времени.</w:t>
      </w:r>
    </w:p>
    <w:p w:rsidR="00F15044" w:rsidRDefault="00F15044">
      <w:pPr>
        <w:spacing w:line="5" w:lineRule="exact"/>
        <w:rPr>
          <w:sz w:val="20"/>
          <w:szCs w:val="20"/>
        </w:rPr>
      </w:pPr>
    </w:p>
    <w:p w:rsidR="00F15044" w:rsidRDefault="00D07E54">
      <w:pPr>
        <w:ind w:left="2"/>
        <w:rPr>
          <w:sz w:val="20"/>
          <w:szCs w:val="20"/>
        </w:rPr>
      </w:pPr>
      <w:r>
        <w:rPr>
          <w:b/>
          <w:bCs/>
          <w:i/>
          <w:iCs/>
          <w:sz w:val="24"/>
          <w:szCs w:val="24"/>
        </w:rPr>
        <w:t>Выпускник «МБОУ Сиренькинская</w:t>
      </w:r>
      <w:r w:rsidR="00F15044">
        <w:rPr>
          <w:b/>
          <w:bCs/>
          <w:i/>
          <w:iCs/>
          <w:sz w:val="24"/>
          <w:szCs w:val="24"/>
        </w:rPr>
        <w:t xml:space="preserve"> СОШ» при получении основного общего образования получит возможность научиться:</w:t>
      </w:r>
    </w:p>
    <w:p w:rsidR="00F15044" w:rsidRDefault="00F15044">
      <w:pPr>
        <w:spacing w:line="7" w:lineRule="exact"/>
        <w:rPr>
          <w:sz w:val="20"/>
          <w:szCs w:val="20"/>
        </w:rPr>
      </w:pPr>
    </w:p>
    <w:p w:rsidR="00F15044" w:rsidRDefault="00F15044">
      <w:pPr>
        <w:numPr>
          <w:ilvl w:val="0"/>
          <w:numId w:val="51"/>
        </w:numPr>
        <w:tabs>
          <w:tab w:val="left" w:pos="710"/>
        </w:tabs>
        <w:spacing w:line="234" w:lineRule="auto"/>
        <w:ind w:left="2" w:right="260" w:hanging="2"/>
        <w:rPr>
          <w:sz w:val="24"/>
          <w:szCs w:val="24"/>
        </w:rPr>
      </w:pPr>
      <w:r>
        <w:rPr>
          <w:sz w:val="24"/>
          <w:szCs w:val="24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F15044" w:rsidRDefault="00F15044">
      <w:pPr>
        <w:spacing w:line="1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1"/>
        </w:numPr>
        <w:tabs>
          <w:tab w:val="left" w:pos="702"/>
        </w:tabs>
        <w:ind w:left="702" w:hanging="702"/>
        <w:rPr>
          <w:sz w:val="24"/>
          <w:szCs w:val="24"/>
        </w:rPr>
      </w:pPr>
      <w:r>
        <w:rPr>
          <w:sz w:val="24"/>
          <w:szCs w:val="24"/>
        </w:rPr>
        <w:t>использовать элементы источниковедческого анализа при работе с историческими материалами (определение принадлежности и</w:t>
      </w:r>
    </w:p>
    <w:p w:rsidR="00F15044" w:rsidRDefault="00F15044">
      <w:pPr>
        <w:spacing w:line="172" w:lineRule="exact"/>
        <w:rPr>
          <w:sz w:val="20"/>
          <w:szCs w:val="20"/>
        </w:rPr>
      </w:pPr>
    </w:p>
    <w:p w:rsidR="00F15044" w:rsidRDefault="00F15044">
      <w:pPr>
        <w:ind w:left="14062"/>
        <w:rPr>
          <w:sz w:val="20"/>
          <w:szCs w:val="20"/>
        </w:rPr>
      </w:pPr>
      <w:r>
        <w:rPr>
          <w:rFonts w:ascii="Calibri" w:hAnsi="Calibri" w:cs="Calibri"/>
          <w:sz w:val="21"/>
          <w:szCs w:val="21"/>
        </w:rPr>
        <w:t>31</w:t>
      </w:r>
    </w:p>
    <w:p w:rsidR="00F15044" w:rsidRDefault="00F15044">
      <w:pPr>
        <w:sectPr w:rsidR="00F15044">
          <w:pgSz w:w="16840" w:h="11906" w:orient="landscape"/>
          <w:pgMar w:top="558" w:right="1138" w:bottom="419" w:left="1418" w:header="0" w:footer="0" w:gutter="0"/>
          <w:cols w:space="720" w:equalWidth="0">
            <w:col w:w="14282"/>
          </w:cols>
        </w:sectPr>
      </w:pPr>
    </w:p>
    <w:p w:rsidR="00F15044" w:rsidRDefault="00F15044">
      <w:pPr>
        <w:ind w:left="2"/>
        <w:rPr>
          <w:sz w:val="20"/>
          <w:szCs w:val="20"/>
        </w:rPr>
      </w:pPr>
      <w:r>
        <w:rPr>
          <w:sz w:val="24"/>
          <w:szCs w:val="24"/>
        </w:rPr>
        <w:lastRenderedPageBreak/>
        <w:t>достоверности источника, позиций автора и др.);</w:t>
      </w:r>
    </w:p>
    <w:p w:rsidR="00F15044" w:rsidRDefault="00F15044">
      <w:pPr>
        <w:numPr>
          <w:ilvl w:val="0"/>
          <w:numId w:val="52"/>
        </w:numPr>
        <w:tabs>
          <w:tab w:val="left" w:pos="702"/>
        </w:tabs>
        <w:ind w:left="702" w:hanging="702"/>
        <w:rPr>
          <w:sz w:val="24"/>
          <w:szCs w:val="24"/>
        </w:rPr>
      </w:pPr>
      <w:r>
        <w:rPr>
          <w:sz w:val="24"/>
          <w:szCs w:val="24"/>
        </w:rPr>
        <w:t>сравнивать развитие России и других стран в Новое время, объяснять, в чем заключались общие черты и особенности;</w:t>
      </w:r>
    </w:p>
    <w:p w:rsidR="00F15044" w:rsidRDefault="00F15044">
      <w:pPr>
        <w:spacing w:line="12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2"/>
        </w:numPr>
        <w:tabs>
          <w:tab w:val="left" w:pos="710"/>
        </w:tabs>
        <w:spacing w:line="234" w:lineRule="auto"/>
        <w:ind w:left="2" w:right="1040" w:hanging="2"/>
        <w:rPr>
          <w:sz w:val="24"/>
          <w:szCs w:val="24"/>
        </w:rPr>
      </w:pPr>
      <w:r>
        <w:rPr>
          <w:sz w:val="24"/>
          <w:szCs w:val="24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 д.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2"/>
        </w:numPr>
        <w:tabs>
          <w:tab w:val="left" w:pos="0"/>
        </w:tabs>
        <w:rPr>
          <w:sz w:val="24"/>
          <w:szCs w:val="24"/>
        </w:rPr>
      </w:pPr>
    </w:p>
    <w:p w:rsidR="00F15044" w:rsidRDefault="00F15044">
      <w:pPr>
        <w:spacing w:line="233" w:lineRule="auto"/>
        <w:ind w:right="-361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ПЕРЕЧЕНЬ УЧЕБНО-МЕТОДИЧЕСКОГО ОБЕСПЕЧЕНИЯ</w:t>
      </w:r>
    </w:p>
    <w:p w:rsidR="00F15044" w:rsidRDefault="00F15044">
      <w:pPr>
        <w:spacing w:line="289" w:lineRule="exact"/>
        <w:rPr>
          <w:sz w:val="20"/>
          <w:szCs w:val="20"/>
        </w:rPr>
      </w:pPr>
    </w:p>
    <w:p w:rsidR="00F15044" w:rsidRDefault="00074BAB">
      <w:pPr>
        <w:numPr>
          <w:ilvl w:val="0"/>
          <w:numId w:val="53"/>
        </w:numPr>
        <w:tabs>
          <w:tab w:val="left" w:pos="782"/>
        </w:tabs>
        <w:spacing w:line="233" w:lineRule="auto"/>
        <w:ind w:left="722" w:right="1300" w:hanging="362"/>
        <w:rPr>
          <w:sz w:val="24"/>
          <w:szCs w:val="24"/>
        </w:rPr>
      </w:pPr>
      <w:r>
        <w:rPr>
          <w:sz w:val="24"/>
          <w:szCs w:val="24"/>
        </w:rPr>
        <w:t>Михайловский ФА.Всеобщая история.</w:t>
      </w:r>
      <w:r w:rsidR="008C446A" w:rsidRPr="008C446A">
        <w:rPr>
          <w:sz w:val="24"/>
          <w:szCs w:val="24"/>
        </w:rPr>
        <w:t xml:space="preserve"> </w:t>
      </w:r>
      <w:r w:rsidR="00F15044">
        <w:rPr>
          <w:sz w:val="24"/>
          <w:szCs w:val="24"/>
        </w:rPr>
        <w:t xml:space="preserve"> История Древнего мира. учебник для 5 класса: учеб. для общеобразо</w:t>
      </w:r>
      <w:r>
        <w:rPr>
          <w:sz w:val="24"/>
          <w:szCs w:val="24"/>
        </w:rPr>
        <w:t>ват. учреждений. М.: ООО «Русское слово»</w:t>
      </w:r>
      <w:r w:rsidR="00F15044">
        <w:rPr>
          <w:sz w:val="24"/>
          <w:szCs w:val="24"/>
        </w:rPr>
        <w:t>, 201</w:t>
      </w:r>
      <w:r>
        <w:rPr>
          <w:sz w:val="24"/>
          <w:szCs w:val="24"/>
        </w:rPr>
        <w:t>5.-296</w:t>
      </w:r>
      <w:r w:rsidR="00F15044">
        <w:rPr>
          <w:sz w:val="24"/>
          <w:szCs w:val="24"/>
        </w:rPr>
        <w:t>.с.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074BAB">
      <w:pPr>
        <w:numPr>
          <w:ilvl w:val="0"/>
          <w:numId w:val="53"/>
        </w:numPr>
        <w:tabs>
          <w:tab w:val="left" w:pos="722"/>
        </w:tabs>
        <w:ind w:left="722" w:hanging="362"/>
        <w:rPr>
          <w:sz w:val="23"/>
          <w:szCs w:val="23"/>
        </w:rPr>
      </w:pPr>
      <w:r>
        <w:rPr>
          <w:sz w:val="23"/>
          <w:szCs w:val="23"/>
        </w:rPr>
        <w:t>Бойцов М.А., Шукуров Р.М.</w:t>
      </w:r>
      <w:r w:rsidR="00F15044">
        <w:rPr>
          <w:sz w:val="23"/>
          <w:szCs w:val="23"/>
        </w:rPr>
        <w:t>. Всеобщая история. История средних веков: Учебник для 6 класса общеобразовательных учреждений.</w:t>
      </w:r>
    </w:p>
    <w:p w:rsidR="00F15044" w:rsidRDefault="00074BAB" w:rsidP="00074BAB">
      <w:pPr>
        <w:ind w:left="722"/>
        <w:rPr>
          <w:sz w:val="23"/>
          <w:szCs w:val="23"/>
        </w:rPr>
      </w:pPr>
      <w:r>
        <w:rPr>
          <w:sz w:val="24"/>
          <w:szCs w:val="24"/>
        </w:rPr>
        <w:t xml:space="preserve">– 5-е изд. – М: </w:t>
      </w:r>
      <w:r w:rsidRPr="00074BAB">
        <w:rPr>
          <w:sz w:val="24"/>
          <w:szCs w:val="24"/>
        </w:rPr>
        <w:t xml:space="preserve"> </w:t>
      </w:r>
      <w:r>
        <w:rPr>
          <w:sz w:val="24"/>
          <w:szCs w:val="24"/>
        </w:rPr>
        <w:t>ООО «Русское слово»,2016</w:t>
      </w:r>
    </w:p>
    <w:p w:rsidR="00F15044" w:rsidRDefault="00F15044">
      <w:pPr>
        <w:spacing w:line="12" w:lineRule="exact"/>
        <w:rPr>
          <w:sz w:val="23"/>
          <w:szCs w:val="23"/>
        </w:rPr>
      </w:pPr>
    </w:p>
    <w:p w:rsidR="00F15044" w:rsidRPr="0013127B" w:rsidRDefault="00074BAB" w:rsidP="0013127B">
      <w:pPr>
        <w:pStyle w:val="a4"/>
        <w:numPr>
          <w:ilvl w:val="0"/>
          <w:numId w:val="53"/>
        </w:numPr>
        <w:rPr>
          <w:sz w:val="24"/>
          <w:szCs w:val="24"/>
        </w:rPr>
      </w:pPr>
      <w:r w:rsidRPr="0013127B">
        <w:rPr>
          <w:sz w:val="24"/>
          <w:szCs w:val="24"/>
        </w:rPr>
        <w:t>Дмитриева О.В.</w:t>
      </w:r>
      <w:r w:rsidR="00F15044" w:rsidRPr="0013127B">
        <w:rPr>
          <w:sz w:val="24"/>
          <w:szCs w:val="24"/>
        </w:rPr>
        <w:t>Всеобщая история. И</w:t>
      </w:r>
      <w:r w:rsidRPr="0013127B">
        <w:rPr>
          <w:sz w:val="24"/>
          <w:szCs w:val="24"/>
        </w:rPr>
        <w:t xml:space="preserve">стория Нового времени, </w:t>
      </w:r>
      <w:r w:rsidRPr="0013127B">
        <w:rPr>
          <w:sz w:val="24"/>
          <w:szCs w:val="24"/>
          <w:lang w:val="en-US"/>
        </w:rPr>
        <w:t>XVI</w:t>
      </w:r>
      <w:r w:rsidRPr="0013127B">
        <w:rPr>
          <w:sz w:val="24"/>
          <w:szCs w:val="24"/>
        </w:rPr>
        <w:t xml:space="preserve"> –</w:t>
      </w:r>
      <w:r w:rsidRPr="0013127B">
        <w:rPr>
          <w:sz w:val="24"/>
          <w:szCs w:val="24"/>
          <w:lang w:val="en-US"/>
        </w:rPr>
        <w:t>XVII</w:t>
      </w:r>
      <w:r w:rsidRPr="0013127B">
        <w:rPr>
          <w:sz w:val="24"/>
          <w:szCs w:val="24"/>
        </w:rPr>
        <w:t xml:space="preserve"> века</w:t>
      </w:r>
      <w:r w:rsidR="00F15044" w:rsidRPr="0013127B">
        <w:rPr>
          <w:sz w:val="24"/>
          <w:szCs w:val="24"/>
        </w:rPr>
        <w:t xml:space="preserve">. 7 класс: учеб. для общеобразоват. организаций /;, </w:t>
      </w:r>
      <w:r w:rsidRPr="0013127B">
        <w:rPr>
          <w:sz w:val="24"/>
          <w:szCs w:val="24"/>
        </w:rPr>
        <w:t>М:  ООО «Русское слово»,2016</w:t>
      </w:r>
    </w:p>
    <w:p w:rsidR="0013127B" w:rsidRPr="0013127B" w:rsidRDefault="0013127B" w:rsidP="0013127B">
      <w:pPr>
        <w:pStyle w:val="a4"/>
        <w:numPr>
          <w:ilvl w:val="0"/>
          <w:numId w:val="53"/>
        </w:numPr>
        <w:rPr>
          <w:sz w:val="23"/>
          <w:szCs w:val="23"/>
        </w:rPr>
      </w:pPr>
      <w:r>
        <w:rPr>
          <w:sz w:val="23"/>
          <w:szCs w:val="23"/>
        </w:rPr>
        <w:t>Загладин Н.В. Белоусов Л.С. Всеобщая история. История Нового времени. 1801 – 1914: учебник для  класса общеобразовательных организаций</w:t>
      </w:r>
      <w:r w:rsidRPr="0013127B">
        <w:rPr>
          <w:sz w:val="23"/>
          <w:szCs w:val="23"/>
        </w:rPr>
        <w:t>/</w:t>
      </w:r>
      <w:r>
        <w:rPr>
          <w:sz w:val="23"/>
          <w:szCs w:val="23"/>
        </w:rPr>
        <w:t xml:space="preserve"> Н.В. Загладин, Л.С. Белоусов; под науч. Ред.С.П. Карпова. – М.: ООО « Русское слово -  учебник» 2019.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3"/>
        </w:numPr>
        <w:tabs>
          <w:tab w:val="left" w:pos="722"/>
        </w:tabs>
        <w:spacing w:line="236" w:lineRule="auto"/>
        <w:ind w:left="722" w:hanging="362"/>
        <w:jc w:val="both"/>
        <w:rPr>
          <w:sz w:val="24"/>
          <w:szCs w:val="24"/>
        </w:rPr>
      </w:pPr>
      <w:r>
        <w:rPr>
          <w:sz w:val="24"/>
          <w:szCs w:val="24"/>
        </w:rPr>
        <w:t>История России. 6 класс. Учеб. для общеобразоват. организа</w:t>
      </w:r>
      <w:r w:rsidR="00074BAB">
        <w:rPr>
          <w:sz w:val="24"/>
          <w:szCs w:val="24"/>
        </w:rPr>
        <w:t>ций. В 2 ч. Ч. 1 / (</w:t>
      </w:r>
      <w:r>
        <w:rPr>
          <w:sz w:val="24"/>
          <w:szCs w:val="24"/>
        </w:rPr>
        <w:t xml:space="preserve"> Н.М.Арсентьев, </w:t>
      </w:r>
      <w:r w:rsidR="00074BAB">
        <w:rPr>
          <w:sz w:val="24"/>
          <w:szCs w:val="24"/>
        </w:rPr>
        <w:t>А.А. Данилов, П.С.Стефанович,В.,</w:t>
      </w:r>
      <w:r>
        <w:rPr>
          <w:sz w:val="24"/>
          <w:szCs w:val="24"/>
        </w:rPr>
        <w:t xml:space="preserve"> А.Я. Токарева); под ред. А.В Торкунова. – 2- изд.</w:t>
      </w:r>
      <w:r w:rsidR="00074BAB">
        <w:rPr>
          <w:sz w:val="24"/>
          <w:szCs w:val="24"/>
        </w:rPr>
        <w:t xml:space="preserve"> дораб. – М. : Просвещение, 2016</w:t>
      </w:r>
      <w:r>
        <w:rPr>
          <w:sz w:val="24"/>
          <w:szCs w:val="24"/>
        </w:rPr>
        <w:t>. – 112 с.: ил., карт. Ч. 2 / (А.А. Данилов, Н.М.Арсентьев, В.Курукин, А.Я. Токарева); под ред. А.В Торкунова. – 2- изд. дораб. – М. : Просвещение, 2018. – 128 с.: ил., карт.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3"/>
        </w:numPr>
        <w:tabs>
          <w:tab w:val="left" w:pos="722"/>
        </w:tabs>
        <w:spacing w:line="236" w:lineRule="auto"/>
        <w:ind w:left="722" w:hanging="362"/>
        <w:jc w:val="both"/>
        <w:rPr>
          <w:sz w:val="24"/>
          <w:szCs w:val="24"/>
        </w:rPr>
      </w:pPr>
      <w:r>
        <w:rPr>
          <w:sz w:val="24"/>
          <w:szCs w:val="24"/>
        </w:rPr>
        <w:t>История России. 7 класс. Учеб. для общеобразоват. организаций. В 2 ч. Ч. 1 / (Н.М.Арсентьев,</w:t>
      </w:r>
      <w:r w:rsidR="00074BAB" w:rsidRPr="00074BAB">
        <w:rPr>
          <w:sz w:val="24"/>
          <w:szCs w:val="24"/>
        </w:rPr>
        <w:t xml:space="preserve"> </w:t>
      </w:r>
      <w:r w:rsidR="00074BAB">
        <w:rPr>
          <w:sz w:val="24"/>
          <w:szCs w:val="24"/>
        </w:rPr>
        <w:t xml:space="preserve">А.А. Данилов, </w:t>
      </w:r>
      <w:r>
        <w:rPr>
          <w:sz w:val="24"/>
          <w:szCs w:val="24"/>
        </w:rPr>
        <w:t xml:space="preserve"> В.Курукин, А.Я. Токарева); под ред. А.В Торкунова. – 2- изд. дораб. – М. : Просвещение, 2017. – 112 с.: ил., карт. Ч. 2 / (А.А. Данилов, Н.М.Арсентьев, В.Курукин, А.Я. Токарева); под ред. А.В Торкунова. – 2- изд. дораб. – М. : Просвещение, 2017. – 128 с.: ил., карт.</w:t>
      </w:r>
    </w:p>
    <w:p w:rsidR="00F15044" w:rsidRDefault="00F15044">
      <w:pPr>
        <w:spacing w:line="13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3"/>
        </w:numPr>
        <w:tabs>
          <w:tab w:val="left" w:pos="722"/>
        </w:tabs>
        <w:spacing w:line="236" w:lineRule="auto"/>
        <w:ind w:left="722" w:hanging="362"/>
        <w:jc w:val="both"/>
        <w:rPr>
          <w:sz w:val="24"/>
          <w:szCs w:val="24"/>
        </w:rPr>
      </w:pPr>
      <w:r>
        <w:rPr>
          <w:sz w:val="24"/>
          <w:szCs w:val="24"/>
        </w:rPr>
        <w:t>История России. 8 класс. Учеб. для общеобразоват. организаций. В 2 ч. Ч. 1 / (А.А. Данилов, Н.М.Арсентьев, В.Курукин, А.Я. Токарева); под ред. А.В Торкунова. – 2- изд</w:t>
      </w:r>
      <w:r w:rsidR="0013127B">
        <w:rPr>
          <w:sz w:val="24"/>
          <w:szCs w:val="24"/>
        </w:rPr>
        <w:t>.дораб. – М. : Просвещение, 2018</w:t>
      </w:r>
      <w:r>
        <w:rPr>
          <w:sz w:val="24"/>
          <w:szCs w:val="24"/>
        </w:rPr>
        <w:t>. – 112 с.: ил., карт. Ч. 2 / (А.А. Данилов, Н.М.Арсентьев, В.Курукин, А.Я. Токарева); под ред. А.В Торкунова. – 2- изд</w:t>
      </w:r>
      <w:r w:rsidR="0013127B">
        <w:rPr>
          <w:sz w:val="24"/>
          <w:szCs w:val="24"/>
        </w:rPr>
        <w:t>.дораб. – М. : Просвещение, 2018</w:t>
      </w:r>
      <w:r>
        <w:rPr>
          <w:sz w:val="24"/>
          <w:szCs w:val="24"/>
        </w:rPr>
        <w:t>. – 128 с.: ил., карт.</w:t>
      </w:r>
    </w:p>
    <w:p w:rsidR="0013127B" w:rsidRDefault="0013127B" w:rsidP="0013127B">
      <w:pPr>
        <w:pStyle w:val="a4"/>
        <w:rPr>
          <w:sz w:val="24"/>
          <w:szCs w:val="24"/>
        </w:rPr>
      </w:pPr>
    </w:p>
    <w:p w:rsidR="0013127B" w:rsidRDefault="0013127B">
      <w:pPr>
        <w:numPr>
          <w:ilvl w:val="0"/>
          <w:numId w:val="53"/>
        </w:numPr>
        <w:tabs>
          <w:tab w:val="left" w:pos="722"/>
        </w:tabs>
        <w:spacing w:line="236" w:lineRule="auto"/>
        <w:ind w:left="722" w:hanging="3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История России. 9 класс. Учеб. Для общеобразоват. Организаций В 2 ч. </w:t>
      </w:r>
      <w:r w:rsidR="004F5561">
        <w:rPr>
          <w:sz w:val="24"/>
          <w:szCs w:val="24"/>
        </w:rPr>
        <w:t>Ч.1-Ч2</w:t>
      </w:r>
      <w:r w:rsidR="004F5561" w:rsidRPr="004F5561">
        <w:rPr>
          <w:sz w:val="24"/>
          <w:szCs w:val="24"/>
        </w:rPr>
        <w:t>/</w:t>
      </w:r>
      <w:r w:rsidR="004F5561">
        <w:rPr>
          <w:sz w:val="24"/>
          <w:szCs w:val="24"/>
        </w:rPr>
        <w:t xml:space="preserve"> Н.М.Арсентьев, А.А. Данилов, А.А. Левандовский, А.Я. Токарева</w:t>
      </w:r>
      <w:r w:rsidR="004F5561" w:rsidRPr="004F5561">
        <w:rPr>
          <w:sz w:val="24"/>
          <w:szCs w:val="24"/>
        </w:rPr>
        <w:t>/</w:t>
      </w:r>
      <w:r w:rsidR="004F5561">
        <w:rPr>
          <w:sz w:val="24"/>
          <w:szCs w:val="24"/>
        </w:rPr>
        <w:t xml:space="preserve"> под ред. А.В. Торкунова. – 5-е изд.М.Просвещение, 2019. – 143 с.</w:t>
      </w:r>
    </w:p>
    <w:p w:rsidR="004F5561" w:rsidRDefault="004F5561" w:rsidP="004F5561">
      <w:pPr>
        <w:tabs>
          <w:tab w:val="left" w:pos="722"/>
        </w:tabs>
        <w:spacing w:line="23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F15044" w:rsidRDefault="00F15044">
      <w:pPr>
        <w:spacing w:line="2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3"/>
        </w:numPr>
        <w:tabs>
          <w:tab w:val="left" w:pos="722"/>
        </w:tabs>
        <w:ind w:left="722" w:hanging="362"/>
        <w:rPr>
          <w:sz w:val="24"/>
          <w:szCs w:val="24"/>
        </w:rPr>
      </w:pPr>
      <w:r>
        <w:rPr>
          <w:sz w:val="24"/>
          <w:szCs w:val="24"/>
        </w:rPr>
        <w:t>Максимов Ю. И. Тесты по истории Древнего мира: 5 класс: к учебнику А.А, Вигасина, Г.И. Годера, И.С. Свинцицкой “История</w:t>
      </w:r>
    </w:p>
    <w:p w:rsidR="00F15044" w:rsidRDefault="00F15044">
      <w:pPr>
        <w:ind w:left="722"/>
        <w:rPr>
          <w:sz w:val="24"/>
          <w:szCs w:val="24"/>
        </w:rPr>
      </w:pPr>
      <w:r>
        <w:rPr>
          <w:sz w:val="24"/>
          <w:szCs w:val="24"/>
        </w:rPr>
        <w:t>древнего мира. 5 класс” ФГОС: Издательство”Экзамен”, 2018</w:t>
      </w:r>
    </w:p>
    <w:p w:rsidR="0013127B" w:rsidRDefault="0013127B">
      <w:pPr>
        <w:ind w:left="722"/>
        <w:rPr>
          <w:sz w:val="24"/>
          <w:szCs w:val="24"/>
        </w:rPr>
      </w:pPr>
    </w:p>
    <w:p w:rsidR="00F15044" w:rsidRDefault="00F15044">
      <w:pPr>
        <w:spacing w:line="14" w:lineRule="exact"/>
        <w:rPr>
          <w:sz w:val="24"/>
          <w:szCs w:val="24"/>
        </w:rPr>
      </w:pPr>
    </w:p>
    <w:p w:rsidR="00F15044" w:rsidRDefault="00F15044">
      <w:pPr>
        <w:spacing w:line="14" w:lineRule="exact"/>
        <w:rPr>
          <w:sz w:val="24"/>
          <w:szCs w:val="24"/>
        </w:rPr>
      </w:pPr>
    </w:p>
    <w:p w:rsidR="00F15044" w:rsidRDefault="00F15044">
      <w:pPr>
        <w:numPr>
          <w:ilvl w:val="0"/>
          <w:numId w:val="53"/>
        </w:numPr>
        <w:tabs>
          <w:tab w:val="left" w:pos="722"/>
        </w:tabs>
        <w:ind w:left="722" w:hanging="362"/>
        <w:rPr>
          <w:sz w:val="24"/>
          <w:szCs w:val="24"/>
        </w:rPr>
      </w:pPr>
      <w:r>
        <w:rPr>
          <w:sz w:val="24"/>
          <w:szCs w:val="24"/>
        </w:rPr>
        <w:t>Алексашкина Л.Н. “Тесты по истории Средних веков” 6 класс: ФГОС: Издательство”Экзамен”, 2018</w:t>
      </w:r>
    </w:p>
    <w:p w:rsidR="00F15044" w:rsidRDefault="00F15044">
      <w:pPr>
        <w:numPr>
          <w:ilvl w:val="0"/>
          <w:numId w:val="53"/>
        </w:numPr>
        <w:tabs>
          <w:tab w:val="left" w:pos="722"/>
        </w:tabs>
        <w:ind w:left="722" w:hanging="362"/>
        <w:rPr>
          <w:sz w:val="24"/>
          <w:szCs w:val="24"/>
        </w:rPr>
      </w:pPr>
      <w:r>
        <w:rPr>
          <w:sz w:val="24"/>
          <w:szCs w:val="24"/>
        </w:rPr>
        <w:t>Воробьев С.Е. “ Тесты по истории России: 6 класс.” ФГОС: Издательство”Экзамен”, 2017</w:t>
      </w:r>
    </w:p>
    <w:p w:rsidR="00F15044" w:rsidRDefault="00F15044">
      <w:pPr>
        <w:numPr>
          <w:ilvl w:val="0"/>
          <w:numId w:val="53"/>
        </w:numPr>
        <w:tabs>
          <w:tab w:val="left" w:pos="722"/>
        </w:tabs>
        <w:ind w:left="722" w:hanging="362"/>
        <w:rPr>
          <w:sz w:val="24"/>
          <w:szCs w:val="24"/>
        </w:rPr>
      </w:pPr>
      <w:r>
        <w:rPr>
          <w:sz w:val="24"/>
          <w:szCs w:val="24"/>
        </w:rPr>
        <w:t>Калачева Е.Н. “Тесты по истории Нового времени: 7 класс”: ФГОС: Издательство”Экзамен”, 2016</w:t>
      </w:r>
    </w:p>
    <w:p w:rsidR="00F15044" w:rsidRDefault="00F15044">
      <w:pPr>
        <w:numPr>
          <w:ilvl w:val="0"/>
          <w:numId w:val="53"/>
        </w:numPr>
        <w:tabs>
          <w:tab w:val="left" w:pos="722"/>
        </w:tabs>
        <w:ind w:left="722" w:hanging="362"/>
        <w:rPr>
          <w:sz w:val="24"/>
          <w:szCs w:val="24"/>
        </w:rPr>
      </w:pPr>
      <w:r>
        <w:rPr>
          <w:sz w:val="24"/>
          <w:szCs w:val="24"/>
        </w:rPr>
        <w:t>Воробьев С.Е. “ Тесты по истории России: 7 класс.” ФГОС: Издательство”Экзамен”, 2017</w:t>
      </w:r>
    </w:p>
    <w:p w:rsidR="00F15044" w:rsidRDefault="00F15044">
      <w:pPr>
        <w:numPr>
          <w:ilvl w:val="0"/>
          <w:numId w:val="53"/>
        </w:numPr>
        <w:tabs>
          <w:tab w:val="left" w:pos="722"/>
        </w:tabs>
        <w:ind w:left="722" w:hanging="362"/>
        <w:rPr>
          <w:sz w:val="24"/>
          <w:szCs w:val="24"/>
        </w:rPr>
      </w:pPr>
      <w:r>
        <w:rPr>
          <w:sz w:val="24"/>
          <w:szCs w:val="24"/>
        </w:rPr>
        <w:t>Тесты по истории России. В 2 частях. 8 класс. Воробьева С. Е. 2017</w:t>
      </w: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51" w:lineRule="exact"/>
        <w:rPr>
          <w:sz w:val="20"/>
          <w:szCs w:val="20"/>
        </w:rPr>
      </w:pPr>
    </w:p>
    <w:p w:rsidR="00F15044" w:rsidRDefault="00F15044">
      <w:pPr>
        <w:jc w:val="right"/>
        <w:rPr>
          <w:sz w:val="20"/>
          <w:szCs w:val="20"/>
        </w:rPr>
      </w:pPr>
      <w:r>
        <w:rPr>
          <w:rFonts w:ascii="Calibri" w:hAnsi="Calibri" w:cs="Calibri"/>
        </w:rPr>
        <w:t>32</w:t>
      </w:r>
    </w:p>
    <w:p w:rsidR="00F15044" w:rsidRDefault="00F15044">
      <w:pPr>
        <w:sectPr w:rsidR="00F15044">
          <w:pgSz w:w="16840" w:h="11906" w:orient="landscape"/>
          <w:pgMar w:top="558" w:right="1138" w:bottom="419" w:left="1418" w:header="0" w:footer="0" w:gutter="0"/>
          <w:cols w:space="720" w:equalWidth="0">
            <w:col w:w="14282"/>
          </w:cols>
        </w:sect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00" w:lineRule="exact"/>
        <w:rPr>
          <w:sz w:val="20"/>
          <w:szCs w:val="20"/>
        </w:rPr>
      </w:pPr>
    </w:p>
    <w:p w:rsidR="00F15044" w:rsidRDefault="00F15044">
      <w:pPr>
        <w:spacing w:line="227" w:lineRule="exact"/>
        <w:rPr>
          <w:sz w:val="20"/>
          <w:szCs w:val="20"/>
        </w:rPr>
      </w:pPr>
    </w:p>
    <w:p w:rsidR="00F15044" w:rsidRDefault="00F15044">
      <w:pPr>
        <w:ind w:left="14040"/>
        <w:rPr>
          <w:sz w:val="20"/>
          <w:szCs w:val="20"/>
        </w:rPr>
      </w:pPr>
      <w:r>
        <w:rPr>
          <w:rFonts w:ascii="Calibri" w:hAnsi="Calibri" w:cs="Calibri"/>
          <w:sz w:val="21"/>
          <w:szCs w:val="21"/>
        </w:rPr>
        <w:t>33</w:t>
      </w:r>
    </w:p>
    <w:sectPr w:rsidR="00F15044" w:rsidSect="008A2BD5">
      <w:pgSz w:w="16840" w:h="11906" w:orient="landscape"/>
      <w:pgMar w:top="1440" w:right="1138" w:bottom="419" w:left="1440" w:header="0" w:footer="0" w:gutter="0"/>
      <w:cols w:space="720" w:equalWidth="0">
        <w:col w:w="142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FFFFFFFF"/>
    <w:lvl w:ilvl="0" w:tplc="9B4E7F22">
      <w:start w:val="7"/>
      <w:numFmt w:val="decimal"/>
      <w:lvlText w:val="%1"/>
      <w:lvlJc w:val="left"/>
      <w:rPr>
        <w:rFonts w:cs="Times New Roman"/>
      </w:rPr>
    </w:lvl>
    <w:lvl w:ilvl="1" w:tplc="979CE04A">
      <w:numFmt w:val="decimal"/>
      <w:lvlText w:val=""/>
      <w:lvlJc w:val="left"/>
      <w:rPr>
        <w:rFonts w:cs="Times New Roman"/>
      </w:rPr>
    </w:lvl>
    <w:lvl w:ilvl="2" w:tplc="F8F8FC6C">
      <w:numFmt w:val="decimal"/>
      <w:lvlText w:val=""/>
      <w:lvlJc w:val="left"/>
      <w:rPr>
        <w:rFonts w:cs="Times New Roman"/>
      </w:rPr>
    </w:lvl>
    <w:lvl w:ilvl="3" w:tplc="89726E26">
      <w:numFmt w:val="decimal"/>
      <w:lvlText w:val=""/>
      <w:lvlJc w:val="left"/>
      <w:rPr>
        <w:rFonts w:cs="Times New Roman"/>
      </w:rPr>
    </w:lvl>
    <w:lvl w:ilvl="4" w:tplc="479EE2BC">
      <w:numFmt w:val="decimal"/>
      <w:lvlText w:val=""/>
      <w:lvlJc w:val="left"/>
      <w:rPr>
        <w:rFonts w:cs="Times New Roman"/>
      </w:rPr>
    </w:lvl>
    <w:lvl w:ilvl="5" w:tplc="D2545D96">
      <w:numFmt w:val="decimal"/>
      <w:lvlText w:val=""/>
      <w:lvlJc w:val="left"/>
      <w:rPr>
        <w:rFonts w:cs="Times New Roman"/>
      </w:rPr>
    </w:lvl>
    <w:lvl w:ilvl="6" w:tplc="ACE69E0C">
      <w:numFmt w:val="decimal"/>
      <w:lvlText w:val=""/>
      <w:lvlJc w:val="left"/>
      <w:rPr>
        <w:rFonts w:cs="Times New Roman"/>
      </w:rPr>
    </w:lvl>
    <w:lvl w:ilvl="7" w:tplc="B5D05BC8">
      <w:numFmt w:val="decimal"/>
      <w:lvlText w:val=""/>
      <w:lvlJc w:val="left"/>
      <w:rPr>
        <w:rFonts w:cs="Times New Roman"/>
      </w:rPr>
    </w:lvl>
    <w:lvl w:ilvl="8" w:tplc="6D9212C2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30A"/>
    <w:multiLevelType w:val="hybridMultilevel"/>
    <w:tmpl w:val="FFFFFFFF"/>
    <w:lvl w:ilvl="0" w:tplc="E96A2970">
      <w:start w:val="9"/>
      <w:numFmt w:val="decimal"/>
      <w:lvlText w:val="%1"/>
      <w:lvlJc w:val="left"/>
      <w:rPr>
        <w:rFonts w:cs="Times New Roman"/>
      </w:rPr>
    </w:lvl>
    <w:lvl w:ilvl="1" w:tplc="256CE5A0">
      <w:numFmt w:val="decimal"/>
      <w:lvlText w:val=""/>
      <w:lvlJc w:val="left"/>
      <w:rPr>
        <w:rFonts w:cs="Times New Roman"/>
      </w:rPr>
    </w:lvl>
    <w:lvl w:ilvl="2" w:tplc="A8BCE5A0">
      <w:numFmt w:val="decimal"/>
      <w:lvlText w:val=""/>
      <w:lvlJc w:val="left"/>
      <w:rPr>
        <w:rFonts w:cs="Times New Roman"/>
      </w:rPr>
    </w:lvl>
    <w:lvl w:ilvl="3" w:tplc="C568BBA0">
      <w:numFmt w:val="decimal"/>
      <w:lvlText w:val=""/>
      <w:lvlJc w:val="left"/>
      <w:rPr>
        <w:rFonts w:cs="Times New Roman"/>
      </w:rPr>
    </w:lvl>
    <w:lvl w:ilvl="4" w:tplc="9F46C9EE">
      <w:numFmt w:val="decimal"/>
      <w:lvlText w:val=""/>
      <w:lvlJc w:val="left"/>
      <w:rPr>
        <w:rFonts w:cs="Times New Roman"/>
      </w:rPr>
    </w:lvl>
    <w:lvl w:ilvl="5" w:tplc="22D22D94">
      <w:numFmt w:val="decimal"/>
      <w:lvlText w:val=""/>
      <w:lvlJc w:val="left"/>
      <w:rPr>
        <w:rFonts w:cs="Times New Roman"/>
      </w:rPr>
    </w:lvl>
    <w:lvl w:ilvl="6" w:tplc="12F0FF50">
      <w:numFmt w:val="decimal"/>
      <w:lvlText w:val=""/>
      <w:lvlJc w:val="left"/>
      <w:rPr>
        <w:rFonts w:cs="Times New Roman"/>
      </w:rPr>
    </w:lvl>
    <w:lvl w:ilvl="7" w:tplc="3BFA71F8">
      <w:numFmt w:val="decimal"/>
      <w:lvlText w:val=""/>
      <w:lvlJc w:val="left"/>
      <w:rPr>
        <w:rFonts w:cs="Times New Roman"/>
      </w:rPr>
    </w:lvl>
    <w:lvl w:ilvl="8" w:tplc="B0CADD02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732"/>
    <w:multiLevelType w:val="hybridMultilevel"/>
    <w:tmpl w:val="FFFFFFFF"/>
    <w:lvl w:ilvl="0" w:tplc="FF9E035E">
      <w:start w:val="6"/>
      <w:numFmt w:val="decimal"/>
      <w:lvlText w:val="%1"/>
      <w:lvlJc w:val="left"/>
      <w:rPr>
        <w:rFonts w:cs="Times New Roman"/>
      </w:rPr>
    </w:lvl>
    <w:lvl w:ilvl="1" w:tplc="8390C560">
      <w:numFmt w:val="decimal"/>
      <w:lvlText w:val=""/>
      <w:lvlJc w:val="left"/>
      <w:rPr>
        <w:rFonts w:cs="Times New Roman"/>
      </w:rPr>
    </w:lvl>
    <w:lvl w:ilvl="2" w:tplc="8202F562">
      <w:numFmt w:val="decimal"/>
      <w:lvlText w:val=""/>
      <w:lvlJc w:val="left"/>
      <w:rPr>
        <w:rFonts w:cs="Times New Roman"/>
      </w:rPr>
    </w:lvl>
    <w:lvl w:ilvl="3" w:tplc="69241C1E">
      <w:numFmt w:val="decimal"/>
      <w:lvlText w:val=""/>
      <w:lvlJc w:val="left"/>
      <w:rPr>
        <w:rFonts w:cs="Times New Roman"/>
      </w:rPr>
    </w:lvl>
    <w:lvl w:ilvl="4" w:tplc="2A102748">
      <w:numFmt w:val="decimal"/>
      <w:lvlText w:val=""/>
      <w:lvlJc w:val="left"/>
      <w:rPr>
        <w:rFonts w:cs="Times New Roman"/>
      </w:rPr>
    </w:lvl>
    <w:lvl w:ilvl="5" w:tplc="57B080EC">
      <w:numFmt w:val="decimal"/>
      <w:lvlText w:val=""/>
      <w:lvlJc w:val="left"/>
      <w:rPr>
        <w:rFonts w:cs="Times New Roman"/>
      </w:rPr>
    </w:lvl>
    <w:lvl w:ilvl="6" w:tplc="5D224A3A">
      <w:numFmt w:val="decimal"/>
      <w:lvlText w:val=""/>
      <w:lvlJc w:val="left"/>
      <w:rPr>
        <w:rFonts w:cs="Times New Roman"/>
      </w:rPr>
    </w:lvl>
    <w:lvl w:ilvl="7" w:tplc="0720C462">
      <w:numFmt w:val="decimal"/>
      <w:lvlText w:val=""/>
      <w:lvlJc w:val="left"/>
      <w:rPr>
        <w:rFonts w:cs="Times New Roman"/>
      </w:rPr>
    </w:lvl>
    <w:lvl w:ilvl="8" w:tplc="93E67E02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822"/>
    <w:multiLevelType w:val="hybridMultilevel"/>
    <w:tmpl w:val="FFFFFFFF"/>
    <w:lvl w:ilvl="0" w:tplc="0AAE0494">
      <w:start w:val="1"/>
      <w:numFmt w:val="bullet"/>
      <w:lvlText w:val="•"/>
      <w:lvlJc w:val="left"/>
    </w:lvl>
    <w:lvl w:ilvl="1" w:tplc="0906923C">
      <w:numFmt w:val="decimal"/>
      <w:lvlText w:val=""/>
      <w:lvlJc w:val="left"/>
      <w:rPr>
        <w:rFonts w:cs="Times New Roman"/>
      </w:rPr>
    </w:lvl>
    <w:lvl w:ilvl="2" w:tplc="97F65544">
      <w:numFmt w:val="decimal"/>
      <w:lvlText w:val=""/>
      <w:lvlJc w:val="left"/>
      <w:rPr>
        <w:rFonts w:cs="Times New Roman"/>
      </w:rPr>
    </w:lvl>
    <w:lvl w:ilvl="3" w:tplc="7AF6ADA0">
      <w:numFmt w:val="decimal"/>
      <w:lvlText w:val=""/>
      <w:lvlJc w:val="left"/>
      <w:rPr>
        <w:rFonts w:cs="Times New Roman"/>
      </w:rPr>
    </w:lvl>
    <w:lvl w:ilvl="4" w:tplc="76563028">
      <w:numFmt w:val="decimal"/>
      <w:lvlText w:val=""/>
      <w:lvlJc w:val="left"/>
      <w:rPr>
        <w:rFonts w:cs="Times New Roman"/>
      </w:rPr>
    </w:lvl>
    <w:lvl w:ilvl="5" w:tplc="F7CC1732">
      <w:numFmt w:val="decimal"/>
      <w:lvlText w:val=""/>
      <w:lvlJc w:val="left"/>
      <w:rPr>
        <w:rFonts w:cs="Times New Roman"/>
      </w:rPr>
    </w:lvl>
    <w:lvl w:ilvl="6" w:tplc="4DB0CAE6">
      <w:numFmt w:val="decimal"/>
      <w:lvlText w:val=""/>
      <w:lvlJc w:val="left"/>
      <w:rPr>
        <w:rFonts w:cs="Times New Roman"/>
      </w:rPr>
    </w:lvl>
    <w:lvl w:ilvl="7" w:tplc="61407016">
      <w:numFmt w:val="decimal"/>
      <w:lvlText w:val=""/>
      <w:lvlJc w:val="left"/>
      <w:rPr>
        <w:rFonts w:cs="Times New Roman"/>
      </w:rPr>
    </w:lvl>
    <w:lvl w:ilvl="8" w:tplc="9438C77E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BDB"/>
    <w:multiLevelType w:val="hybridMultilevel"/>
    <w:tmpl w:val="FFFFFFFF"/>
    <w:lvl w:ilvl="0" w:tplc="9BE4F4EC">
      <w:start w:val="5"/>
      <w:numFmt w:val="decimal"/>
      <w:lvlText w:val="%1"/>
      <w:lvlJc w:val="left"/>
      <w:rPr>
        <w:rFonts w:cs="Times New Roman"/>
      </w:rPr>
    </w:lvl>
    <w:lvl w:ilvl="1" w:tplc="B590ECD4">
      <w:numFmt w:val="decimal"/>
      <w:lvlText w:val=""/>
      <w:lvlJc w:val="left"/>
      <w:rPr>
        <w:rFonts w:cs="Times New Roman"/>
      </w:rPr>
    </w:lvl>
    <w:lvl w:ilvl="2" w:tplc="1EFAAD12">
      <w:numFmt w:val="decimal"/>
      <w:lvlText w:val=""/>
      <w:lvlJc w:val="left"/>
      <w:rPr>
        <w:rFonts w:cs="Times New Roman"/>
      </w:rPr>
    </w:lvl>
    <w:lvl w:ilvl="3" w:tplc="FC96A67E">
      <w:numFmt w:val="decimal"/>
      <w:lvlText w:val=""/>
      <w:lvlJc w:val="left"/>
      <w:rPr>
        <w:rFonts w:cs="Times New Roman"/>
      </w:rPr>
    </w:lvl>
    <w:lvl w:ilvl="4" w:tplc="C388D91E">
      <w:numFmt w:val="decimal"/>
      <w:lvlText w:val=""/>
      <w:lvlJc w:val="left"/>
      <w:rPr>
        <w:rFonts w:cs="Times New Roman"/>
      </w:rPr>
    </w:lvl>
    <w:lvl w:ilvl="5" w:tplc="E8908000">
      <w:numFmt w:val="decimal"/>
      <w:lvlText w:val=""/>
      <w:lvlJc w:val="left"/>
      <w:rPr>
        <w:rFonts w:cs="Times New Roman"/>
      </w:rPr>
    </w:lvl>
    <w:lvl w:ilvl="6" w:tplc="EBD85C80">
      <w:numFmt w:val="decimal"/>
      <w:lvlText w:val=""/>
      <w:lvlJc w:val="left"/>
      <w:rPr>
        <w:rFonts w:cs="Times New Roman"/>
      </w:rPr>
    </w:lvl>
    <w:lvl w:ilvl="7" w:tplc="2756666A">
      <w:numFmt w:val="decimal"/>
      <w:lvlText w:val=""/>
      <w:lvlJc w:val="left"/>
      <w:rPr>
        <w:rFonts w:cs="Times New Roman"/>
      </w:rPr>
    </w:lvl>
    <w:lvl w:ilvl="8" w:tplc="8DE4016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DDC"/>
    <w:multiLevelType w:val="hybridMultilevel"/>
    <w:tmpl w:val="FFFFFFFF"/>
    <w:lvl w:ilvl="0" w:tplc="69FC4B64">
      <w:start w:val="1"/>
      <w:numFmt w:val="bullet"/>
      <w:lvlText w:val="•"/>
      <w:lvlJc w:val="left"/>
    </w:lvl>
    <w:lvl w:ilvl="1" w:tplc="B91E219E">
      <w:numFmt w:val="decimal"/>
      <w:lvlText w:val=""/>
      <w:lvlJc w:val="left"/>
      <w:rPr>
        <w:rFonts w:cs="Times New Roman"/>
      </w:rPr>
    </w:lvl>
    <w:lvl w:ilvl="2" w:tplc="1A52015A">
      <w:numFmt w:val="decimal"/>
      <w:lvlText w:val=""/>
      <w:lvlJc w:val="left"/>
      <w:rPr>
        <w:rFonts w:cs="Times New Roman"/>
      </w:rPr>
    </w:lvl>
    <w:lvl w:ilvl="3" w:tplc="1388BAA8">
      <w:numFmt w:val="decimal"/>
      <w:lvlText w:val=""/>
      <w:lvlJc w:val="left"/>
      <w:rPr>
        <w:rFonts w:cs="Times New Roman"/>
      </w:rPr>
    </w:lvl>
    <w:lvl w:ilvl="4" w:tplc="37088966">
      <w:numFmt w:val="decimal"/>
      <w:lvlText w:val=""/>
      <w:lvlJc w:val="left"/>
      <w:rPr>
        <w:rFonts w:cs="Times New Roman"/>
      </w:rPr>
    </w:lvl>
    <w:lvl w:ilvl="5" w:tplc="78FA8CBA">
      <w:numFmt w:val="decimal"/>
      <w:lvlText w:val=""/>
      <w:lvlJc w:val="left"/>
      <w:rPr>
        <w:rFonts w:cs="Times New Roman"/>
      </w:rPr>
    </w:lvl>
    <w:lvl w:ilvl="6" w:tplc="2E8626D4">
      <w:numFmt w:val="decimal"/>
      <w:lvlText w:val=""/>
      <w:lvlJc w:val="left"/>
      <w:rPr>
        <w:rFonts w:cs="Times New Roman"/>
      </w:rPr>
    </w:lvl>
    <w:lvl w:ilvl="7" w:tplc="14405A44">
      <w:numFmt w:val="decimal"/>
      <w:lvlText w:val=""/>
      <w:lvlJc w:val="left"/>
      <w:rPr>
        <w:rFonts w:cs="Times New Roman"/>
      </w:rPr>
    </w:lvl>
    <w:lvl w:ilvl="8" w:tplc="5824D44A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121F"/>
    <w:multiLevelType w:val="hybridMultilevel"/>
    <w:tmpl w:val="FFFFFFFF"/>
    <w:lvl w:ilvl="0" w:tplc="0E147108">
      <w:start w:val="1"/>
      <w:numFmt w:val="bullet"/>
      <w:lvlText w:val="•"/>
      <w:lvlJc w:val="left"/>
    </w:lvl>
    <w:lvl w:ilvl="1" w:tplc="BAE8DC20">
      <w:numFmt w:val="decimal"/>
      <w:lvlText w:val=""/>
      <w:lvlJc w:val="left"/>
      <w:rPr>
        <w:rFonts w:cs="Times New Roman"/>
      </w:rPr>
    </w:lvl>
    <w:lvl w:ilvl="2" w:tplc="321A72D8">
      <w:numFmt w:val="decimal"/>
      <w:lvlText w:val=""/>
      <w:lvlJc w:val="left"/>
      <w:rPr>
        <w:rFonts w:cs="Times New Roman"/>
      </w:rPr>
    </w:lvl>
    <w:lvl w:ilvl="3" w:tplc="4FB8C616">
      <w:numFmt w:val="decimal"/>
      <w:lvlText w:val=""/>
      <w:lvlJc w:val="left"/>
      <w:rPr>
        <w:rFonts w:cs="Times New Roman"/>
      </w:rPr>
    </w:lvl>
    <w:lvl w:ilvl="4" w:tplc="C8D2B03E">
      <w:numFmt w:val="decimal"/>
      <w:lvlText w:val=""/>
      <w:lvlJc w:val="left"/>
      <w:rPr>
        <w:rFonts w:cs="Times New Roman"/>
      </w:rPr>
    </w:lvl>
    <w:lvl w:ilvl="5" w:tplc="D73E18D8">
      <w:numFmt w:val="decimal"/>
      <w:lvlText w:val=""/>
      <w:lvlJc w:val="left"/>
      <w:rPr>
        <w:rFonts w:cs="Times New Roman"/>
      </w:rPr>
    </w:lvl>
    <w:lvl w:ilvl="6" w:tplc="70D07500">
      <w:numFmt w:val="decimal"/>
      <w:lvlText w:val=""/>
      <w:lvlJc w:val="left"/>
      <w:rPr>
        <w:rFonts w:cs="Times New Roman"/>
      </w:rPr>
    </w:lvl>
    <w:lvl w:ilvl="7" w:tplc="EF8EABC6">
      <w:numFmt w:val="decimal"/>
      <w:lvlText w:val=""/>
      <w:lvlJc w:val="left"/>
      <w:rPr>
        <w:rFonts w:cs="Times New Roman"/>
      </w:rPr>
    </w:lvl>
    <w:lvl w:ilvl="8" w:tplc="75C2282E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12E1"/>
    <w:multiLevelType w:val="hybridMultilevel"/>
    <w:tmpl w:val="FFFFFFFF"/>
    <w:lvl w:ilvl="0" w:tplc="D4426CDC">
      <w:start w:val="1"/>
      <w:numFmt w:val="bullet"/>
      <w:lvlText w:val="•"/>
      <w:lvlJc w:val="left"/>
    </w:lvl>
    <w:lvl w:ilvl="1" w:tplc="91DAC08C">
      <w:numFmt w:val="decimal"/>
      <w:lvlText w:val=""/>
      <w:lvlJc w:val="left"/>
      <w:rPr>
        <w:rFonts w:cs="Times New Roman"/>
      </w:rPr>
    </w:lvl>
    <w:lvl w:ilvl="2" w:tplc="5928ECBE">
      <w:numFmt w:val="decimal"/>
      <w:lvlText w:val=""/>
      <w:lvlJc w:val="left"/>
      <w:rPr>
        <w:rFonts w:cs="Times New Roman"/>
      </w:rPr>
    </w:lvl>
    <w:lvl w:ilvl="3" w:tplc="E0C8F76E">
      <w:numFmt w:val="decimal"/>
      <w:lvlText w:val=""/>
      <w:lvlJc w:val="left"/>
      <w:rPr>
        <w:rFonts w:cs="Times New Roman"/>
      </w:rPr>
    </w:lvl>
    <w:lvl w:ilvl="4" w:tplc="CE6817E0">
      <w:numFmt w:val="decimal"/>
      <w:lvlText w:val=""/>
      <w:lvlJc w:val="left"/>
      <w:rPr>
        <w:rFonts w:cs="Times New Roman"/>
      </w:rPr>
    </w:lvl>
    <w:lvl w:ilvl="5" w:tplc="4D38DBDC">
      <w:numFmt w:val="decimal"/>
      <w:lvlText w:val=""/>
      <w:lvlJc w:val="left"/>
      <w:rPr>
        <w:rFonts w:cs="Times New Roman"/>
      </w:rPr>
    </w:lvl>
    <w:lvl w:ilvl="6" w:tplc="3E8C12E8">
      <w:numFmt w:val="decimal"/>
      <w:lvlText w:val=""/>
      <w:lvlJc w:val="left"/>
      <w:rPr>
        <w:rFonts w:cs="Times New Roman"/>
      </w:rPr>
    </w:lvl>
    <w:lvl w:ilvl="7" w:tplc="B5B8C48E">
      <w:numFmt w:val="decimal"/>
      <w:lvlText w:val=""/>
      <w:lvlJc w:val="left"/>
      <w:rPr>
        <w:rFonts w:cs="Times New Roman"/>
      </w:rPr>
    </w:lvl>
    <w:lvl w:ilvl="8" w:tplc="38A0A7B6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1366"/>
    <w:multiLevelType w:val="hybridMultilevel"/>
    <w:tmpl w:val="FFFFFFFF"/>
    <w:lvl w:ilvl="0" w:tplc="5C2A1470">
      <w:start w:val="1"/>
      <w:numFmt w:val="bullet"/>
      <w:lvlText w:val="•"/>
      <w:lvlJc w:val="left"/>
    </w:lvl>
    <w:lvl w:ilvl="1" w:tplc="76D43A0E">
      <w:start w:val="1"/>
      <w:numFmt w:val="bullet"/>
      <w:lvlText w:val="•"/>
      <w:lvlJc w:val="left"/>
    </w:lvl>
    <w:lvl w:ilvl="2" w:tplc="83E42C46">
      <w:numFmt w:val="decimal"/>
      <w:lvlText w:val=""/>
      <w:lvlJc w:val="left"/>
      <w:rPr>
        <w:rFonts w:cs="Times New Roman"/>
      </w:rPr>
    </w:lvl>
    <w:lvl w:ilvl="3" w:tplc="BE0AFE4E">
      <w:numFmt w:val="decimal"/>
      <w:lvlText w:val=""/>
      <w:lvlJc w:val="left"/>
      <w:rPr>
        <w:rFonts w:cs="Times New Roman"/>
      </w:rPr>
    </w:lvl>
    <w:lvl w:ilvl="4" w:tplc="91780F56">
      <w:numFmt w:val="decimal"/>
      <w:lvlText w:val=""/>
      <w:lvlJc w:val="left"/>
      <w:rPr>
        <w:rFonts w:cs="Times New Roman"/>
      </w:rPr>
    </w:lvl>
    <w:lvl w:ilvl="5" w:tplc="91ECAF56">
      <w:numFmt w:val="decimal"/>
      <w:lvlText w:val=""/>
      <w:lvlJc w:val="left"/>
      <w:rPr>
        <w:rFonts w:cs="Times New Roman"/>
      </w:rPr>
    </w:lvl>
    <w:lvl w:ilvl="6" w:tplc="17160236">
      <w:numFmt w:val="decimal"/>
      <w:lvlText w:val=""/>
      <w:lvlJc w:val="left"/>
      <w:rPr>
        <w:rFonts w:cs="Times New Roman"/>
      </w:rPr>
    </w:lvl>
    <w:lvl w:ilvl="7" w:tplc="4B24F846">
      <w:numFmt w:val="decimal"/>
      <w:lvlText w:val=""/>
      <w:lvlJc w:val="left"/>
      <w:rPr>
        <w:rFonts w:cs="Times New Roman"/>
      </w:rPr>
    </w:lvl>
    <w:lvl w:ilvl="8" w:tplc="4F9435D0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15A1"/>
    <w:multiLevelType w:val="hybridMultilevel"/>
    <w:tmpl w:val="FFFFFFFF"/>
    <w:lvl w:ilvl="0" w:tplc="0F7C5AF8">
      <w:start w:val="1"/>
      <w:numFmt w:val="bullet"/>
      <w:lvlText w:val="-"/>
      <w:lvlJc w:val="left"/>
    </w:lvl>
    <w:lvl w:ilvl="1" w:tplc="572218A8">
      <w:numFmt w:val="decimal"/>
      <w:lvlText w:val=""/>
      <w:lvlJc w:val="left"/>
      <w:rPr>
        <w:rFonts w:cs="Times New Roman"/>
      </w:rPr>
    </w:lvl>
    <w:lvl w:ilvl="2" w:tplc="5428D4BC">
      <w:numFmt w:val="decimal"/>
      <w:lvlText w:val=""/>
      <w:lvlJc w:val="left"/>
      <w:rPr>
        <w:rFonts w:cs="Times New Roman"/>
      </w:rPr>
    </w:lvl>
    <w:lvl w:ilvl="3" w:tplc="B82888CA">
      <w:numFmt w:val="decimal"/>
      <w:lvlText w:val=""/>
      <w:lvlJc w:val="left"/>
      <w:rPr>
        <w:rFonts w:cs="Times New Roman"/>
      </w:rPr>
    </w:lvl>
    <w:lvl w:ilvl="4" w:tplc="3C0056CC">
      <w:numFmt w:val="decimal"/>
      <w:lvlText w:val=""/>
      <w:lvlJc w:val="left"/>
      <w:rPr>
        <w:rFonts w:cs="Times New Roman"/>
      </w:rPr>
    </w:lvl>
    <w:lvl w:ilvl="5" w:tplc="4404A6A2">
      <w:numFmt w:val="decimal"/>
      <w:lvlText w:val=""/>
      <w:lvlJc w:val="left"/>
      <w:rPr>
        <w:rFonts w:cs="Times New Roman"/>
      </w:rPr>
    </w:lvl>
    <w:lvl w:ilvl="6" w:tplc="0C243E54">
      <w:numFmt w:val="decimal"/>
      <w:lvlText w:val=""/>
      <w:lvlJc w:val="left"/>
      <w:rPr>
        <w:rFonts w:cs="Times New Roman"/>
      </w:rPr>
    </w:lvl>
    <w:lvl w:ilvl="7" w:tplc="73CA6718">
      <w:numFmt w:val="decimal"/>
      <w:lvlText w:val=""/>
      <w:lvlJc w:val="left"/>
      <w:rPr>
        <w:rFonts w:cs="Times New Roman"/>
      </w:rPr>
    </w:lvl>
    <w:lvl w:ilvl="8" w:tplc="8D4C0A04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1A49"/>
    <w:multiLevelType w:val="hybridMultilevel"/>
    <w:tmpl w:val="FFFFFFFF"/>
    <w:lvl w:ilvl="0" w:tplc="F176F764">
      <w:start w:val="1"/>
      <w:numFmt w:val="bullet"/>
      <w:lvlText w:val="•"/>
      <w:lvlJc w:val="left"/>
    </w:lvl>
    <w:lvl w:ilvl="1" w:tplc="755A8AB2">
      <w:numFmt w:val="decimal"/>
      <w:lvlText w:val=""/>
      <w:lvlJc w:val="left"/>
      <w:rPr>
        <w:rFonts w:cs="Times New Roman"/>
      </w:rPr>
    </w:lvl>
    <w:lvl w:ilvl="2" w:tplc="418274B8">
      <w:numFmt w:val="decimal"/>
      <w:lvlText w:val=""/>
      <w:lvlJc w:val="left"/>
      <w:rPr>
        <w:rFonts w:cs="Times New Roman"/>
      </w:rPr>
    </w:lvl>
    <w:lvl w:ilvl="3" w:tplc="4DA6675A">
      <w:numFmt w:val="decimal"/>
      <w:lvlText w:val=""/>
      <w:lvlJc w:val="left"/>
      <w:rPr>
        <w:rFonts w:cs="Times New Roman"/>
      </w:rPr>
    </w:lvl>
    <w:lvl w:ilvl="4" w:tplc="7534D7B4">
      <w:numFmt w:val="decimal"/>
      <w:lvlText w:val=""/>
      <w:lvlJc w:val="left"/>
      <w:rPr>
        <w:rFonts w:cs="Times New Roman"/>
      </w:rPr>
    </w:lvl>
    <w:lvl w:ilvl="5" w:tplc="8D8CB396">
      <w:numFmt w:val="decimal"/>
      <w:lvlText w:val=""/>
      <w:lvlJc w:val="left"/>
      <w:rPr>
        <w:rFonts w:cs="Times New Roman"/>
      </w:rPr>
    </w:lvl>
    <w:lvl w:ilvl="6" w:tplc="0D0A8E40">
      <w:numFmt w:val="decimal"/>
      <w:lvlText w:val=""/>
      <w:lvlJc w:val="left"/>
      <w:rPr>
        <w:rFonts w:cs="Times New Roman"/>
      </w:rPr>
    </w:lvl>
    <w:lvl w:ilvl="7" w:tplc="A21C7E90">
      <w:numFmt w:val="decimal"/>
      <w:lvlText w:val=""/>
      <w:lvlJc w:val="left"/>
      <w:rPr>
        <w:rFonts w:cs="Times New Roman"/>
      </w:rPr>
    </w:lvl>
    <w:lvl w:ilvl="8" w:tplc="ED5433A0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1CD0"/>
    <w:multiLevelType w:val="hybridMultilevel"/>
    <w:tmpl w:val="FFFFFFFF"/>
    <w:lvl w:ilvl="0" w:tplc="BC185DD0">
      <w:start w:val="10"/>
      <w:numFmt w:val="decimal"/>
      <w:lvlText w:val="%1."/>
      <w:lvlJc w:val="left"/>
      <w:rPr>
        <w:rFonts w:cs="Times New Roman"/>
      </w:rPr>
    </w:lvl>
    <w:lvl w:ilvl="1" w:tplc="8048A8AE">
      <w:numFmt w:val="decimal"/>
      <w:lvlText w:val=""/>
      <w:lvlJc w:val="left"/>
      <w:rPr>
        <w:rFonts w:cs="Times New Roman"/>
      </w:rPr>
    </w:lvl>
    <w:lvl w:ilvl="2" w:tplc="BC64C3CC">
      <w:numFmt w:val="decimal"/>
      <w:lvlText w:val=""/>
      <w:lvlJc w:val="left"/>
      <w:rPr>
        <w:rFonts w:cs="Times New Roman"/>
      </w:rPr>
    </w:lvl>
    <w:lvl w:ilvl="3" w:tplc="FA28630A">
      <w:numFmt w:val="decimal"/>
      <w:lvlText w:val=""/>
      <w:lvlJc w:val="left"/>
      <w:rPr>
        <w:rFonts w:cs="Times New Roman"/>
      </w:rPr>
    </w:lvl>
    <w:lvl w:ilvl="4" w:tplc="DA94E348">
      <w:numFmt w:val="decimal"/>
      <w:lvlText w:val=""/>
      <w:lvlJc w:val="left"/>
      <w:rPr>
        <w:rFonts w:cs="Times New Roman"/>
      </w:rPr>
    </w:lvl>
    <w:lvl w:ilvl="5" w:tplc="FC085DA6">
      <w:numFmt w:val="decimal"/>
      <w:lvlText w:val=""/>
      <w:lvlJc w:val="left"/>
      <w:rPr>
        <w:rFonts w:cs="Times New Roman"/>
      </w:rPr>
    </w:lvl>
    <w:lvl w:ilvl="6" w:tplc="035EA260">
      <w:numFmt w:val="decimal"/>
      <w:lvlText w:val=""/>
      <w:lvlJc w:val="left"/>
      <w:rPr>
        <w:rFonts w:cs="Times New Roman"/>
      </w:rPr>
    </w:lvl>
    <w:lvl w:ilvl="7" w:tplc="BACEF9C6">
      <w:numFmt w:val="decimal"/>
      <w:lvlText w:val=""/>
      <w:lvlJc w:val="left"/>
      <w:rPr>
        <w:rFonts w:cs="Times New Roman"/>
      </w:rPr>
    </w:lvl>
    <w:lvl w:ilvl="8" w:tplc="B9DCBC1C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2213"/>
    <w:multiLevelType w:val="hybridMultilevel"/>
    <w:tmpl w:val="FFFFFFFF"/>
    <w:lvl w:ilvl="0" w:tplc="4F7CDDA2">
      <w:start w:val="6"/>
      <w:numFmt w:val="decimal"/>
      <w:lvlText w:val="%1"/>
      <w:lvlJc w:val="left"/>
      <w:rPr>
        <w:rFonts w:cs="Times New Roman"/>
      </w:rPr>
    </w:lvl>
    <w:lvl w:ilvl="1" w:tplc="120A5F4C">
      <w:numFmt w:val="decimal"/>
      <w:lvlText w:val=""/>
      <w:lvlJc w:val="left"/>
      <w:rPr>
        <w:rFonts w:cs="Times New Roman"/>
      </w:rPr>
    </w:lvl>
    <w:lvl w:ilvl="2" w:tplc="7798757C">
      <w:numFmt w:val="decimal"/>
      <w:lvlText w:val=""/>
      <w:lvlJc w:val="left"/>
      <w:rPr>
        <w:rFonts w:cs="Times New Roman"/>
      </w:rPr>
    </w:lvl>
    <w:lvl w:ilvl="3" w:tplc="7AD23996">
      <w:numFmt w:val="decimal"/>
      <w:lvlText w:val=""/>
      <w:lvlJc w:val="left"/>
      <w:rPr>
        <w:rFonts w:cs="Times New Roman"/>
      </w:rPr>
    </w:lvl>
    <w:lvl w:ilvl="4" w:tplc="A732A26A">
      <w:numFmt w:val="decimal"/>
      <w:lvlText w:val=""/>
      <w:lvlJc w:val="left"/>
      <w:rPr>
        <w:rFonts w:cs="Times New Roman"/>
      </w:rPr>
    </w:lvl>
    <w:lvl w:ilvl="5" w:tplc="55ECBDA2">
      <w:numFmt w:val="decimal"/>
      <w:lvlText w:val=""/>
      <w:lvlJc w:val="left"/>
      <w:rPr>
        <w:rFonts w:cs="Times New Roman"/>
      </w:rPr>
    </w:lvl>
    <w:lvl w:ilvl="6" w:tplc="85AC917E">
      <w:numFmt w:val="decimal"/>
      <w:lvlText w:val=""/>
      <w:lvlJc w:val="left"/>
      <w:rPr>
        <w:rFonts w:cs="Times New Roman"/>
      </w:rPr>
    </w:lvl>
    <w:lvl w:ilvl="7" w:tplc="16A04EA4">
      <w:numFmt w:val="decimal"/>
      <w:lvlText w:val=""/>
      <w:lvlJc w:val="left"/>
      <w:rPr>
        <w:rFonts w:cs="Times New Roman"/>
      </w:rPr>
    </w:lvl>
    <w:lvl w:ilvl="8" w:tplc="54E43282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22EE"/>
    <w:multiLevelType w:val="hybridMultilevel"/>
    <w:tmpl w:val="FFFFFFFF"/>
    <w:lvl w:ilvl="0" w:tplc="D8886418">
      <w:start w:val="1"/>
      <w:numFmt w:val="bullet"/>
      <w:lvlText w:val="и"/>
      <w:lvlJc w:val="left"/>
    </w:lvl>
    <w:lvl w:ilvl="1" w:tplc="66AC4C9E">
      <w:numFmt w:val="decimal"/>
      <w:lvlText w:val=""/>
      <w:lvlJc w:val="left"/>
      <w:rPr>
        <w:rFonts w:cs="Times New Roman"/>
      </w:rPr>
    </w:lvl>
    <w:lvl w:ilvl="2" w:tplc="C1521B10">
      <w:numFmt w:val="decimal"/>
      <w:lvlText w:val=""/>
      <w:lvlJc w:val="left"/>
      <w:rPr>
        <w:rFonts w:cs="Times New Roman"/>
      </w:rPr>
    </w:lvl>
    <w:lvl w:ilvl="3" w:tplc="B8B22738">
      <w:numFmt w:val="decimal"/>
      <w:lvlText w:val=""/>
      <w:lvlJc w:val="left"/>
      <w:rPr>
        <w:rFonts w:cs="Times New Roman"/>
      </w:rPr>
    </w:lvl>
    <w:lvl w:ilvl="4" w:tplc="F85C7D34">
      <w:numFmt w:val="decimal"/>
      <w:lvlText w:val=""/>
      <w:lvlJc w:val="left"/>
      <w:rPr>
        <w:rFonts w:cs="Times New Roman"/>
      </w:rPr>
    </w:lvl>
    <w:lvl w:ilvl="5" w:tplc="CAF49A18">
      <w:numFmt w:val="decimal"/>
      <w:lvlText w:val=""/>
      <w:lvlJc w:val="left"/>
      <w:rPr>
        <w:rFonts w:cs="Times New Roman"/>
      </w:rPr>
    </w:lvl>
    <w:lvl w:ilvl="6" w:tplc="F934E952">
      <w:numFmt w:val="decimal"/>
      <w:lvlText w:val=""/>
      <w:lvlJc w:val="left"/>
      <w:rPr>
        <w:rFonts w:cs="Times New Roman"/>
      </w:rPr>
    </w:lvl>
    <w:lvl w:ilvl="7" w:tplc="85929B8C">
      <w:numFmt w:val="decimal"/>
      <w:lvlText w:val=""/>
      <w:lvlJc w:val="left"/>
      <w:rPr>
        <w:rFonts w:cs="Times New Roman"/>
      </w:rPr>
    </w:lvl>
    <w:lvl w:ilvl="8" w:tplc="BA9ED4F0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2350"/>
    <w:multiLevelType w:val="hybridMultilevel"/>
    <w:tmpl w:val="FFFFFFFF"/>
    <w:lvl w:ilvl="0" w:tplc="C88C5BB0">
      <w:start w:val="9"/>
      <w:numFmt w:val="decimal"/>
      <w:lvlText w:val="%1"/>
      <w:lvlJc w:val="left"/>
      <w:rPr>
        <w:rFonts w:cs="Times New Roman"/>
      </w:rPr>
    </w:lvl>
    <w:lvl w:ilvl="1" w:tplc="0BBC7282">
      <w:numFmt w:val="decimal"/>
      <w:lvlText w:val=""/>
      <w:lvlJc w:val="left"/>
      <w:rPr>
        <w:rFonts w:cs="Times New Roman"/>
      </w:rPr>
    </w:lvl>
    <w:lvl w:ilvl="2" w:tplc="4CC696A4">
      <w:numFmt w:val="decimal"/>
      <w:lvlText w:val=""/>
      <w:lvlJc w:val="left"/>
      <w:rPr>
        <w:rFonts w:cs="Times New Roman"/>
      </w:rPr>
    </w:lvl>
    <w:lvl w:ilvl="3" w:tplc="76761D20">
      <w:numFmt w:val="decimal"/>
      <w:lvlText w:val=""/>
      <w:lvlJc w:val="left"/>
      <w:rPr>
        <w:rFonts w:cs="Times New Roman"/>
      </w:rPr>
    </w:lvl>
    <w:lvl w:ilvl="4" w:tplc="AD3A149E">
      <w:numFmt w:val="decimal"/>
      <w:lvlText w:val=""/>
      <w:lvlJc w:val="left"/>
      <w:rPr>
        <w:rFonts w:cs="Times New Roman"/>
      </w:rPr>
    </w:lvl>
    <w:lvl w:ilvl="5" w:tplc="54FA9524">
      <w:numFmt w:val="decimal"/>
      <w:lvlText w:val=""/>
      <w:lvlJc w:val="left"/>
      <w:rPr>
        <w:rFonts w:cs="Times New Roman"/>
      </w:rPr>
    </w:lvl>
    <w:lvl w:ilvl="6" w:tplc="062E7928">
      <w:numFmt w:val="decimal"/>
      <w:lvlText w:val=""/>
      <w:lvlJc w:val="left"/>
      <w:rPr>
        <w:rFonts w:cs="Times New Roman"/>
      </w:rPr>
    </w:lvl>
    <w:lvl w:ilvl="7" w:tplc="8B4208E8">
      <w:numFmt w:val="decimal"/>
      <w:lvlText w:val=""/>
      <w:lvlJc w:val="left"/>
      <w:rPr>
        <w:rFonts w:cs="Times New Roman"/>
      </w:rPr>
    </w:lvl>
    <w:lvl w:ilvl="8" w:tplc="F7725C36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260D"/>
    <w:multiLevelType w:val="hybridMultilevel"/>
    <w:tmpl w:val="FFFFFFFF"/>
    <w:lvl w:ilvl="0" w:tplc="00D06C1A">
      <w:start w:val="1"/>
      <w:numFmt w:val="bullet"/>
      <w:lvlText w:val="в"/>
      <w:lvlJc w:val="left"/>
    </w:lvl>
    <w:lvl w:ilvl="1" w:tplc="B1E0599A">
      <w:numFmt w:val="decimal"/>
      <w:lvlText w:val=""/>
      <w:lvlJc w:val="left"/>
      <w:rPr>
        <w:rFonts w:cs="Times New Roman"/>
      </w:rPr>
    </w:lvl>
    <w:lvl w:ilvl="2" w:tplc="EE26BC04">
      <w:numFmt w:val="decimal"/>
      <w:lvlText w:val=""/>
      <w:lvlJc w:val="left"/>
      <w:rPr>
        <w:rFonts w:cs="Times New Roman"/>
      </w:rPr>
    </w:lvl>
    <w:lvl w:ilvl="3" w:tplc="885A46FE">
      <w:numFmt w:val="decimal"/>
      <w:lvlText w:val=""/>
      <w:lvlJc w:val="left"/>
      <w:rPr>
        <w:rFonts w:cs="Times New Roman"/>
      </w:rPr>
    </w:lvl>
    <w:lvl w:ilvl="4" w:tplc="E6D64106">
      <w:numFmt w:val="decimal"/>
      <w:lvlText w:val=""/>
      <w:lvlJc w:val="left"/>
      <w:rPr>
        <w:rFonts w:cs="Times New Roman"/>
      </w:rPr>
    </w:lvl>
    <w:lvl w:ilvl="5" w:tplc="05D8928C">
      <w:numFmt w:val="decimal"/>
      <w:lvlText w:val=""/>
      <w:lvlJc w:val="left"/>
      <w:rPr>
        <w:rFonts w:cs="Times New Roman"/>
      </w:rPr>
    </w:lvl>
    <w:lvl w:ilvl="6" w:tplc="A24A68D6">
      <w:numFmt w:val="decimal"/>
      <w:lvlText w:val=""/>
      <w:lvlJc w:val="left"/>
      <w:rPr>
        <w:rFonts w:cs="Times New Roman"/>
      </w:rPr>
    </w:lvl>
    <w:lvl w:ilvl="7" w:tplc="32EC0396">
      <w:numFmt w:val="decimal"/>
      <w:lvlText w:val=""/>
      <w:lvlJc w:val="left"/>
      <w:rPr>
        <w:rFonts w:cs="Times New Roman"/>
      </w:rPr>
    </w:lvl>
    <w:lvl w:ilvl="8" w:tplc="EA183C42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26CA"/>
    <w:multiLevelType w:val="hybridMultilevel"/>
    <w:tmpl w:val="FFFFFFFF"/>
    <w:lvl w:ilvl="0" w:tplc="5278510A">
      <w:start w:val="1"/>
      <w:numFmt w:val="decimal"/>
      <w:lvlText w:val="%1."/>
      <w:lvlJc w:val="left"/>
      <w:rPr>
        <w:rFonts w:cs="Times New Roman"/>
      </w:rPr>
    </w:lvl>
    <w:lvl w:ilvl="1" w:tplc="5B94A782">
      <w:numFmt w:val="decimal"/>
      <w:lvlText w:val=""/>
      <w:lvlJc w:val="left"/>
      <w:rPr>
        <w:rFonts w:cs="Times New Roman"/>
      </w:rPr>
    </w:lvl>
    <w:lvl w:ilvl="2" w:tplc="C2DE620C">
      <w:numFmt w:val="decimal"/>
      <w:lvlText w:val=""/>
      <w:lvlJc w:val="left"/>
      <w:rPr>
        <w:rFonts w:cs="Times New Roman"/>
      </w:rPr>
    </w:lvl>
    <w:lvl w:ilvl="3" w:tplc="C02E151A">
      <w:numFmt w:val="decimal"/>
      <w:lvlText w:val=""/>
      <w:lvlJc w:val="left"/>
      <w:rPr>
        <w:rFonts w:cs="Times New Roman"/>
      </w:rPr>
    </w:lvl>
    <w:lvl w:ilvl="4" w:tplc="F9FC049A">
      <w:numFmt w:val="decimal"/>
      <w:lvlText w:val=""/>
      <w:lvlJc w:val="left"/>
      <w:rPr>
        <w:rFonts w:cs="Times New Roman"/>
      </w:rPr>
    </w:lvl>
    <w:lvl w:ilvl="5" w:tplc="E55A3832">
      <w:numFmt w:val="decimal"/>
      <w:lvlText w:val=""/>
      <w:lvlJc w:val="left"/>
      <w:rPr>
        <w:rFonts w:cs="Times New Roman"/>
      </w:rPr>
    </w:lvl>
    <w:lvl w:ilvl="6" w:tplc="1E0C3538">
      <w:numFmt w:val="decimal"/>
      <w:lvlText w:val=""/>
      <w:lvlJc w:val="left"/>
      <w:rPr>
        <w:rFonts w:cs="Times New Roman"/>
      </w:rPr>
    </w:lvl>
    <w:lvl w:ilvl="7" w:tplc="16947552">
      <w:numFmt w:val="decimal"/>
      <w:lvlText w:val=""/>
      <w:lvlJc w:val="left"/>
      <w:rPr>
        <w:rFonts w:cs="Times New Roman"/>
      </w:rPr>
    </w:lvl>
    <w:lvl w:ilvl="8" w:tplc="568EE85C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2C3B"/>
    <w:multiLevelType w:val="hybridMultilevel"/>
    <w:tmpl w:val="FFFFFFFF"/>
    <w:lvl w:ilvl="0" w:tplc="C740A014">
      <w:start w:val="1"/>
      <w:numFmt w:val="bullet"/>
      <w:lvlText w:val=""/>
      <w:lvlJc w:val="left"/>
    </w:lvl>
    <w:lvl w:ilvl="1" w:tplc="9A645B8C">
      <w:numFmt w:val="decimal"/>
      <w:lvlText w:val=""/>
      <w:lvlJc w:val="left"/>
      <w:rPr>
        <w:rFonts w:cs="Times New Roman"/>
      </w:rPr>
    </w:lvl>
    <w:lvl w:ilvl="2" w:tplc="75FEF758">
      <w:numFmt w:val="decimal"/>
      <w:lvlText w:val=""/>
      <w:lvlJc w:val="left"/>
      <w:rPr>
        <w:rFonts w:cs="Times New Roman"/>
      </w:rPr>
    </w:lvl>
    <w:lvl w:ilvl="3" w:tplc="AB2ADB6E">
      <w:numFmt w:val="decimal"/>
      <w:lvlText w:val=""/>
      <w:lvlJc w:val="left"/>
      <w:rPr>
        <w:rFonts w:cs="Times New Roman"/>
      </w:rPr>
    </w:lvl>
    <w:lvl w:ilvl="4" w:tplc="BB1EF9A6">
      <w:numFmt w:val="decimal"/>
      <w:lvlText w:val=""/>
      <w:lvlJc w:val="left"/>
      <w:rPr>
        <w:rFonts w:cs="Times New Roman"/>
      </w:rPr>
    </w:lvl>
    <w:lvl w:ilvl="5" w:tplc="0524A89A">
      <w:numFmt w:val="decimal"/>
      <w:lvlText w:val=""/>
      <w:lvlJc w:val="left"/>
      <w:rPr>
        <w:rFonts w:cs="Times New Roman"/>
      </w:rPr>
    </w:lvl>
    <w:lvl w:ilvl="6" w:tplc="BEFE8AD6">
      <w:numFmt w:val="decimal"/>
      <w:lvlText w:val=""/>
      <w:lvlJc w:val="left"/>
      <w:rPr>
        <w:rFonts w:cs="Times New Roman"/>
      </w:rPr>
    </w:lvl>
    <w:lvl w:ilvl="7" w:tplc="D69CD7D6">
      <w:numFmt w:val="decimal"/>
      <w:lvlText w:val=""/>
      <w:lvlJc w:val="left"/>
      <w:rPr>
        <w:rFonts w:cs="Times New Roman"/>
      </w:rPr>
    </w:lvl>
    <w:lvl w:ilvl="8" w:tplc="CAFE22F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2E40"/>
    <w:multiLevelType w:val="hybridMultilevel"/>
    <w:tmpl w:val="FFFFFFFF"/>
    <w:lvl w:ilvl="0" w:tplc="C76E813A">
      <w:start w:val="8"/>
      <w:numFmt w:val="decimal"/>
      <w:lvlText w:val="%1."/>
      <w:lvlJc w:val="left"/>
      <w:rPr>
        <w:rFonts w:cs="Times New Roman"/>
      </w:rPr>
    </w:lvl>
    <w:lvl w:ilvl="1" w:tplc="1C6A71DE">
      <w:numFmt w:val="decimal"/>
      <w:lvlText w:val=""/>
      <w:lvlJc w:val="left"/>
      <w:rPr>
        <w:rFonts w:cs="Times New Roman"/>
      </w:rPr>
    </w:lvl>
    <w:lvl w:ilvl="2" w:tplc="E5EC1F3E">
      <w:numFmt w:val="decimal"/>
      <w:lvlText w:val=""/>
      <w:lvlJc w:val="left"/>
      <w:rPr>
        <w:rFonts w:cs="Times New Roman"/>
      </w:rPr>
    </w:lvl>
    <w:lvl w:ilvl="3" w:tplc="0B16C722">
      <w:numFmt w:val="decimal"/>
      <w:lvlText w:val=""/>
      <w:lvlJc w:val="left"/>
      <w:rPr>
        <w:rFonts w:cs="Times New Roman"/>
      </w:rPr>
    </w:lvl>
    <w:lvl w:ilvl="4" w:tplc="01A4413A">
      <w:numFmt w:val="decimal"/>
      <w:lvlText w:val=""/>
      <w:lvlJc w:val="left"/>
      <w:rPr>
        <w:rFonts w:cs="Times New Roman"/>
      </w:rPr>
    </w:lvl>
    <w:lvl w:ilvl="5" w:tplc="C89A6660">
      <w:numFmt w:val="decimal"/>
      <w:lvlText w:val=""/>
      <w:lvlJc w:val="left"/>
      <w:rPr>
        <w:rFonts w:cs="Times New Roman"/>
      </w:rPr>
    </w:lvl>
    <w:lvl w:ilvl="6" w:tplc="D102BF2E">
      <w:numFmt w:val="decimal"/>
      <w:lvlText w:val=""/>
      <w:lvlJc w:val="left"/>
      <w:rPr>
        <w:rFonts w:cs="Times New Roman"/>
      </w:rPr>
    </w:lvl>
    <w:lvl w:ilvl="7" w:tplc="BEDC913C">
      <w:numFmt w:val="decimal"/>
      <w:lvlText w:val=""/>
      <w:lvlJc w:val="left"/>
      <w:rPr>
        <w:rFonts w:cs="Times New Roman"/>
      </w:rPr>
    </w:lvl>
    <w:lvl w:ilvl="8" w:tplc="54467DE6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301C"/>
    <w:multiLevelType w:val="hybridMultilevel"/>
    <w:tmpl w:val="FFFFFFFF"/>
    <w:lvl w:ilvl="0" w:tplc="0EC4F1CE">
      <w:start w:val="1"/>
      <w:numFmt w:val="bullet"/>
      <w:lvlText w:val="в"/>
      <w:lvlJc w:val="left"/>
    </w:lvl>
    <w:lvl w:ilvl="1" w:tplc="1AB02F88">
      <w:numFmt w:val="decimal"/>
      <w:lvlText w:val=""/>
      <w:lvlJc w:val="left"/>
      <w:rPr>
        <w:rFonts w:cs="Times New Roman"/>
      </w:rPr>
    </w:lvl>
    <w:lvl w:ilvl="2" w:tplc="C69CFD8A">
      <w:numFmt w:val="decimal"/>
      <w:lvlText w:val=""/>
      <w:lvlJc w:val="left"/>
      <w:rPr>
        <w:rFonts w:cs="Times New Roman"/>
      </w:rPr>
    </w:lvl>
    <w:lvl w:ilvl="3" w:tplc="4934B6F8">
      <w:numFmt w:val="decimal"/>
      <w:lvlText w:val=""/>
      <w:lvlJc w:val="left"/>
      <w:rPr>
        <w:rFonts w:cs="Times New Roman"/>
      </w:rPr>
    </w:lvl>
    <w:lvl w:ilvl="4" w:tplc="E1562C1C">
      <w:numFmt w:val="decimal"/>
      <w:lvlText w:val=""/>
      <w:lvlJc w:val="left"/>
      <w:rPr>
        <w:rFonts w:cs="Times New Roman"/>
      </w:rPr>
    </w:lvl>
    <w:lvl w:ilvl="5" w:tplc="851A9E42">
      <w:numFmt w:val="decimal"/>
      <w:lvlText w:val=""/>
      <w:lvlJc w:val="left"/>
      <w:rPr>
        <w:rFonts w:cs="Times New Roman"/>
      </w:rPr>
    </w:lvl>
    <w:lvl w:ilvl="6" w:tplc="D566317E">
      <w:numFmt w:val="decimal"/>
      <w:lvlText w:val=""/>
      <w:lvlJc w:val="left"/>
      <w:rPr>
        <w:rFonts w:cs="Times New Roman"/>
      </w:rPr>
    </w:lvl>
    <w:lvl w:ilvl="7" w:tplc="4008EA36">
      <w:numFmt w:val="decimal"/>
      <w:lvlText w:val=""/>
      <w:lvlJc w:val="left"/>
      <w:rPr>
        <w:rFonts w:cs="Times New Roman"/>
      </w:rPr>
    </w:lvl>
    <w:lvl w:ilvl="8" w:tplc="9B1AC1A0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314F"/>
    <w:multiLevelType w:val="hybridMultilevel"/>
    <w:tmpl w:val="FFFFFFFF"/>
    <w:lvl w:ilvl="0" w:tplc="06A6782A">
      <w:start w:val="1"/>
      <w:numFmt w:val="bullet"/>
      <w:lvlText w:val="к"/>
      <w:lvlJc w:val="left"/>
    </w:lvl>
    <w:lvl w:ilvl="1" w:tplc="454A86B0">
      <w:start w:val="6"/>
      <w:numFmt w:val="decimal"/>
      <w:lvlText w:val="%2."/>
      <w:lvlJc w:val="left"/>
      <w:rPr>
        <w:rFonts w:cs="Times New Roman"/>
      </w:rPr>
    </w:lvl>
    <w:lvl w:ilvl="2" w:tplc="A51CA57E">
      <w:numFmt w:val="decimal"/>
      <w:lvlText w:val=""/>
      <w:lvlJc w:val="left"/>
      <w:rPr>
        <w:rFonts w:cs="Times New Roman"/>
      </w:rPr>
    </w:lvl>
    <w:lvl w:ilvl="3" w:tplc="5800695E">
      <w:numFmt w:val="decimal"/>
      <w:lvlText w:val=""/>
      <w:lvlJc w:val="left"/>
      <w:rPr>
        <w:rFonts w:cs="Times New Roman"/>
      </w:rPr>
    </w:lvl>
    <w:lvl w:ilvl="4" w:tplc="ACA015D6">
      <w:numFmt w:val="decimal"/>
      <w:lvlText w:val=""/>
      <w:lvlJc w:val="left"/>
      <w:rPr>
        <w:rFonts w:cs="Times New Roman"/>
      </w:rPr>
    </w:lvl>
    <w:lvl w:ilvl="5" w:tplc="260AA8AC">
      <w:numFmt w:val="decimal"/>
      <w:lvlText w:val=""/>
      <w:lvlJc w:val="left"/>
      <w:rPr>
        <w:rFonts w:cs="Times New Roman"/>
      </w:rPr>
    </w:lvl>
    <w:lvl w:ilvl="6" w:tplc="4C5CC14A">
      <w:numFmt w:val="decimal"/>
      <w:lvlText w:val=""/>
      <w:lvlJc w:val="left"/>
      <w:rPr>
        <w:rFonts w:cs="Times New Roman"/>
      </w:rPr>
    </w:lvl>
    <w:lvl w:ilvl="7" w:tplc="EA0A060C">
      <w:numFmt w:val="decimal"/>
      <w:lvlText w:val=""/>
      <w:lvlJc w:val="left"/>
      <w:rPr>
        <w:rFonts w:cs="Times New Roman"/>
      </w:rPr>
    </w:lvl>
    <w:lvl w:ilvl="8" w:tplc="51FA6544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323B"/>
    <w:multiLevelType w:val="hybridMultilevel"/>
    <w:tmpl w:val="FFFFFFFF"/>
    <w:lvl w:ilvl="0" w:tplc="6A8CF492">
      <w:start w:val="1"/>
      <w:numFmt w:val="bullet"/>
      <w:lvlText w:val=""/>
      <w:lvlJc w:val="left"/>
    </w:lvl>
    <w:lvl w:ilvl="1" w:tplc="4DFAFE36">
      <w:numFmt w:val="decimal"/>
      <w:lvlText w:val=""/>
      <w:lvlJc w:val="left"/>
      <w:rPr>
        <w:rFonts w:cs="Times New Roman"/>
      </w:rPr>
    </w:lvl>
    <w:lvl w:ilvl="2" w:tplc="26FE2D72">
      <w:numFmt w:val="decimal"/>
      <w:lvlText w:val=""/>
      <w:lvlJc w:val="left"/>
      <w:rPr>
        <w:rFonts w:cs="Times New Roman"/>
      </w:rPr>
    </w:lvl>
    <w:lvl w:ilvl="3" w:tplc="C6041508">
      <w:numFmt w:val="decimal"/>
      <w:lvlText w:val=""/>
      <w:lvlJc w:val="left"/>
      <w:rPr>
        <w:rFonts w:cs="Times New Roman"/>
      </w:rPr>
    </w:lvl>
    <w:lvl w:ilvl="4" w:tplc="19821676">
      <w:numFmt w:val="decimal"/>
      <w:lvlText w:val=""/>
      <w:lvlJc w:val="left"/>
      <w:rPr>
        <w:rFonts w:cs="Times New Roman"/>
      </w:rPr>
    </w:lvl>
    <w:lvl w:ilvl="5" w:tplc="2126F2B8">
      <w:numFmt w:val="decimal"/>
      <w:lvlText w:val=""/>
      <w:lvlJc w:val="left"/>
      <w:rPr>
        <w:rFonts w:cs="Times New Roman"/>
      </w:rPr>
    </w:lvl>
    <w:lvl w:ilvl="6" w:tplc="11565422">
      <w:numFmt w:val="decimal"/>
      <w:lvlText w:val=""/>
      <w:lvlJc w:val="left"/>
      <w:rPr>
        <w:rFonts w:cs="Times New Roman"/>
      </w:rPr>
    </w:lvl>
    <w:lvl w:ilvl="7" w:tplc="0852B616">
      <w:numFmt w:val="decimal"/>
      <w:lvlText w:val=""/>
      <w:lvlJc w:val="left"/>
      <w:rPr>
        <w:rFonts w:cs="Times New Roman"/>
      </w:rPr>
    </w:lvl>
    <w:lvl w:ilvl="8" w:tplc="D8F01FCC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366B"/>
    <w:multiLevelType w:val="hybridMultilevel"/>
    <w:tmpl w:val="FFFFFFFF"/>
    <w:lvl w:ilvl="0" w:tplc="F8D23D02">
      <w:start w:val="1"/>
      <w:numFmt w:val="bullet"/>
      <w:lvlText w:val=""/>
      <w:lvlJc w:val="left"/>
    </w:lvl>
    <w:lvl w:ilvl="1" w:tplc="E07EE29E">
      <w:numFmt w:val="decimal"/>
      <w:lvlText w:val=""/>
      <w:lvlJc w:val="left"/>
      <w:rPr>
        <w:rFonts w:cs="Times New Roman"/>
      </w:rPr>
    </w:lvl>
    <w:lvl w:ilvl="2" w:tplc="72A8F97E">
      <w:numFmt w:val="decimal"/>
      <w:lvlText w:val=""/>
      <w:lvlJc w:val="left"/>
      <w:rPr>
        <w:rFonts w:cs="Times New Roman"/>
      </w:rPr>
    </w:lvl>
    <w:lvl w:ilvl="3" w:tplc="06D09C94">
      <w:numFmt w:val="decimal"/>
      <w:lvlText w:val=""/>
      <w:lvlJc w:val="left"/>
      <w:rPr>
        <w:rFonts w:cs="Times New Roman"/>
      </w:rPr>
    </w:lvl>
    <w:lvl w:ilvl="4" w:tplc="6540AE0E">
      <w:numFmt w:val="decimal"/>
      <w:lvlText w:val=""/>
      <w:lvlJc w:val="left"/>
      <w:rPr>
        <w:rFonts w:cs="Times New Roman"/>
      </w:rPr>
    </w:lvl>
    <w:lvl w:ilvl="5" w:tplc="BFA235EC">
      <w:numFmt w:val="decimal"/>
      <w:lvlText w:val=""/>
      <w:lvlJc w:val="left"/>
      <w:rPr>
        <w:rFonts w:cs="Times New Roman"/>
      </w:rPr>
    </w:lvl>
    <w:lvl w:ilvl="6" w:tplc="189207A8">
      <w:numFmt w:val="decimal"/>
      <w:lvlText w:val=""/>
      <w:lvlJc w:val="left"/>
      <w:rPr>
        <w:rFonts w:cs="Times New Roman"/>
      </w:rPr>
    </w:lvl>
    <w:lvl w:ilvl="7" w:tplc="F4CE47D2">
      <w:numFmt w:val="decimal"/>
      <w:lvlText w:val=""/>
      <w:lvlJc w:val="left"/>
      <w:rPr>
        <w:rFonts w:cs="Times New Roman"/>
      </w:rPr>
    </w:lvl>
    <w:lvl w:ilvl="8" w:tplc="DB169284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3A9E"/>
    <w:multiLevelType w:val="hybridMultilevel"/>
    <w:tmpl w:val="FFFFFFFF"/>
    <w:lvl w:ilvl="0" w:tplc="7A627D6C">
      <w:start w:val="1"/>
      <w:numFmt w:val="bullet"/>
      <w:lvlText w:val="•"/>
      <w:lvlJc w:val="left"/>
    </w:lvl>
    <w:lvl w:ilvl="1" w:tplc="F9C81EC0">
      <w:numFmt w:val="decimal"/>
      <w:lvlText w:val=""/>
      <w:lvlJc w:val="left"/>
      <w:rPr>
        <w:rFonts w:cs="Times New Roman"/>
      </w:rPr>
    </w:lvl>
    <w:lvl w:ilvl="2" w:tplc="2B94580C">
      <w:numFmt w:val="decimal"/>
      <w:lvlText w:val=""/>
      <w:lvlJc w:val="left"/>
      <w:rPr>
        <w:rFonts w:cs="Times New Roman"/>
      </w:rPr>
    </w:lvl>
    <w:lvl w:ilvl="3" w:tplc="1F323B1E">
      <w:numFmt w:val="decimal"/>
      <w:lvlText w:val=""/>
      <w:lvlJc w:val="left"/>
      <w:rPr>
        <w:rFonts w:cs="Times New Roman"/>
      </w:rPr>
    </w:lvl>
    <w:lvl w:ilvl="4" w:tplc="808E2E82">
      <w:numFmt w:val="decimal"/>
      <w:lvlText w:val=""/>
      <w:lvlJc w:val="left"/>
      <w:rPr>
        <w:rFonts w:cs="Times New Roman"/>
      </w:rPr>
    </w:lvl>
    <w:lvl w:ilvl="5" w:tplc="BF662FC8">
      <w:numFmt w:val="decimal"/>
      <w:lvlText w:val=""/>
      <w:lvlJc w:val="left"/>
      <w:rPr>
        <w:rFonts w:cs="Times New Roman"/>
      </w:rPr>
    </w:lvl>
    <w:lvl w:ilvl="6" w:tplc="8C46F4F2">
      <w:numFmt w:val="decimal"/>
      <w:lvlText w:val=""/>
      <w:lvlJc w:val="left"/>
      <w:rPr>
        <w:rFonts w:cs="Times New Roman"/>
      </w:rPr>
    </w:lvl>
    <w:lvl w:ilvl="7" w:tplc="A7305FC8">
      <w:numFmt w:val="decimal"/>
      <w:lvlText w:val=""/>
      <w:lvlJc w:val="left"/>
      <w:rPr>
        <w:rFonts w:cs="Times New Roman"/>
      </w:rPr>
    </w:lvl>
    <w:lvl w:ilvl="8" w:tplc="DFC4DE46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0003BF6"/>
    <w:multiLevelType w:val="hybridMultilevel"/>
    <w:tmpl w:val="FFFFFFFF"/>
    <w:lvl w:ilvl="0" w:tplc="44D066CE">
      <w:start w:val="1"/>
      <w:numFmt w:val="decimal"/>
      <w:lvlText w:val="%1."/>
      <w:lvlJc w:val="left"/>
      <w:rPr>
        <w:rFonts w:cs="Times New Roman"/>
      </w:rPr>
    </w:lvl>
    <w:lvl w:ilvl="1" w:tplc="793EC11C">
      <w:numFmt w:val="decimal"/>
      <w:lvlText w:val=""/>
      <w:lvlJc w:val="left"/>
      <w:rPr>
        <w:rFonts w:cs="Times New Roman"/>
      </w:rPr>
    </w:lvl>
    <w:lvl w:ilvl="2" w:tplc="CFA47932">
      <w:numFmt w:val="decimal"/>
      <w:lvlText w:val=""/>
      <w:lvlJc w:val="left"/>
      <w:rPr>
        <w:rFonts w:cs="Times New Roman"/>
      </w:rPr>
    </w:lvl>
    <w:lvl w:ilvl="3" w:tplc="F12CAE14">
      <w:numFmt w:val="decimal"/>
      <w:lvlText w:val=""/>
      <w:lvlJc w:val="left"/>
      <w:rPr>
        <w:rFonts w:cs="Times New Roman"/>
      </w:rPr>
    </w:lvl>
    <w:lvl w:ilvl="4" w:tplc="CFDCA28E">
      <w:numFmt w:val="decimal"/>
      <w:lvlText w:val=""/>
      <w:lvlJc w:val="left"/>
      <w:rPr>
        <w:rFonts w:cs="Times New Roman"/>
      </w:rPr>
    </w:lvl>
    <w:lvl w:ilvl="5" w:tplc="9D9034A0">
      <w:numFmt w:val="decimal"/>
      <w:lvlText w:val=""/>
      <w:lvlJc w:val="left"/>
      <w:rPr>
        <w:rFonts w:cs="Times New Roman"/>
      </w:rPr>
    </w:lvl>
    <w:lvl w:ilvl="6" w:tplc="6A72062C">
      <w:numFmt w:val="decimal"/>
      <w:lvlText w:val=""/>
      <w:lvlJc w:val="left"/>
      <w:rPr>
        <w:rFonts w:cs="Times New Roman"/>
      </w:rPr>
    </w:lvl>
    <w:lvl w:ilvl="7" w:tplc="491C0722">
      <w:numFmt w:val="decimal"/>
      <w:lvlText w:val=""/>
      <w:lvlJc w:val="left"/>
      <w:rPr>
        <w:rFonts w:cs="Times New Roman"/>
      </w:rPr>
    </w:lvl>
    <w:lvl w:ilvl="8" w:tplc="21D2B74C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00003E12"/>
    <w:multiLevelType w:val="hybridMultilevel"/>
    <w:tmpl w:val="FFFFFFFF"/>
    <w:lvl w:ilvl="0" w:tplc="4746A5CA">
      <w:start w:val="1"/>
      <w:numFmt w:val="bullet"/>
      <w:lvlText w:val="в"/>
      <w:lvlJc w:val="left"/>
    </w:lvl>
    <w:lvl w:ilvl="1" w:tplc="ABF67A12">
      <w:start w:val="1"/>
      <w:numFmt w:val="bullet"/>
      <w:lvlText w:val="В"/>
      <w:lvlJc w:val="left"/>
    </w:lvl>
    <w:lvl w:ilvl="2" w:tplc="9D9C00C6">
      <w:numFmt w:val="decimal"/>
      <w:lvlText w:val=""/>
      <w:lvlJc w:val="left"/>
      <w:rPr>
        <w:rFonts w:cs="Times New Roman"/>
      </w:rPr>
    </w:lvl>
    <w:lvl w:ilvl="3" w:tplc="F6E6835E">
      <w:numFmt w:val="decimal"/>
      <w:lvlText w:val=""/>
      <w:lvlJc w:val="left"/>
      <w:rPr>
        <w:rFonts w:cs="Times New Roman"/>
      </w:rPr>
    </w:lvl>
    <w:lvl w:ilvl="4" w:tplc="45EE49A0">
      <w:numFmt w:val="decimal"/>
      <w:lvlText w:val=""/>
      <w:lvlJc w:val="left"/>
      <w:rPr>
        <w:rFonts w:cs="Times New Roman"/>
      </w:rPr>
    </w:lvl>
    <w:lvl w:ilvl="5" w:tplc="F5463168">
      <w:numFmt w:val="decimal"/>
      <w:lvlText w:val=""/>
      <w:lvlJc w:val="left"/>
      <w:rPr>
        <w:rFonts w:cs="Times New Roman"/>
      </w:rPr>
    </w:lvl>
    <w:lvl w:ilvl="6" w:tplc="ECD06D8A">
      <w:numFmt w:val="decimal"/>
      <w:lvlText w:val=""/>
      <w:lvlJc w:val="left"/>
      <w:rPr>
        <w:rFonts w:cs="Times New Roman"/>
      </w:rPr>
    </w:lvl>
    <w:lvl w:ilvl="7" w:tplc="C5FAB2FA">
      <w:numFmt w:val="decimal"/>
      <w:lvlText w:val=""/>
      <w:lvlJc w:val="left"/>
      <w:rPr>
        <w:rFonts w:cs="Times New Roman"/>
      </w:rPr>
    </w:lvl>
    <w:lvl w:ilvl="8" w:tplc="B5D4305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00003EF6"/>
    <w:multiLevelType w:val="hybridMultilevel"/>
    <w:tmpl w:val="FFFFFFFF"/>
    <w:lvl w:ilvl="0" w:tplc="9CECA088">
      <w:start w:val="1"/>
      <w:numFmt w:val="bullet"/>
      <w:lvlText w:val="о"/>
      <w:lvlJc w:val="left"/>
    </w:lvl>
    <w:lvl w:ilvl="1" w:tplc="2E8863DA">
      <w:start w:val="1"/>
      <w:numFmt w:val="bullet"/>
      <w:lvlText w:val="•"/>
      <w:lvlJc w:val="left"/>
    </w:lvl>
    <w:lvl w:ilvl="2" w:tplc="3416AF12">
      <w:numFmt w:val="decimal"/>
      <w:lvlText w:val=""/>
      <w:lvlJc w:val="left"/>
      <w:rPr>
        <w:rFonts w:cs="Times New Roman"/>
      </w:rPr>
    </w:lvl>
    <w:lvl w:ilvl="3" w:tplc="F87685B8">
      <w:numFmt w:val="decimal"/>
      <w:lvlText w:val=""/>
      <w:lvlJc w:val="left"/>
      <w:rPr>
        <w:rFonts w:cs="Times New Roman"/>
      </w:rPr>
    </w:lvl>
    <w:lvl w:ilvl="4" w:tplc="87FC300C">
      <w:numFmt w:val="decimal"/>
      <w:lvlText w:val=""/>
      <w:lvlJc w:val="left"/>
      <w:rPr>
        <w:rFonts w:cs="Times New Roman"/>
      </w:rPr>
    </w:lvl>
    <w:lvl w:ilvl="5" w:tplc="AB6CC1E4">
      <w:numFmt w:val="decimal"/>
      <w:lvlText w:val=""/>
      <w:lvlJc w:val="left"/>
      <w:rPr>
        <w:rFonts w:cs="Times New Roman"/>
      </w:rPr>
    </w:lvl>
    <w:lvl w:ilvl="6" w:tplc="F0B6FBE4">
      <w:numFmt w:val="decimal"/>
      <w:lvlText w:val=""/>
      <w:lvlJc w:val="left"/>
      <w:rPr>
        <w:rFonts w:cs="Times New Roman"/>
      </w:rPr>
    </w:lvl>
    <w:lvl w:ilvl="7" w:tplc="15FA8928">
      <w:numFmt w:val="decimal"/>
      <w:lvlText w:val=""/>
      <w:lvlJc w:val="left"/>
      <w:rPr>
        <w:rFonts w:cs="Times New Roman"/>
      </w:rPr>
    </w:lvl>
    <w:lvl w:ilvl="8" w:tplc="2BBADA36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0000409D"/>
    <w:multiLevelType w:val="hybridMultilevel"/>
    <w:tmpl w:val="FFFFFFFF"/>
    <w:lvl w:ilvl="0" w:tplc="AB848AA8">
      <w:start w:val="1"/>
      <w:numFmt w:val="bullet"/>
      <w:lvlText w:val="•"/>
      <w:lvlJc w:val="left"/>
    </w:lvl>
    <w:lvl w:ilvl="1" w:tplc="F684CB34">
      <w:start w:val="1"/>
      <w:numFmt w:val="bullet"/>
      <w:lvlText w:val="•"/>
      <w:lvlJc w:val="left"/>
    </w:lvl>
    <w:lvl w:ilvl="2" w:tplc="1F4E6B54">
      <w:numFmt w:val="decimal"/>
      <w:lvlText w:val=""/>
      <w:lvlJc w:val="left"/>
      <w:rPr>
        <w:rFonts w:cs="Times New Roman"/>
      </w:rPr>
    </w:lvl>
    <w:lvl w:ilvl="3" w:tplc="F76212EE">
      <w:numFmt w:val="decimal"/>
      <w:lvlText w:val=""/>
      <w:lvlJc w:val="left"/>
      <w:rPr>
        <w:rFonts w:cs="Times New Roman"/>
      </w:rPr>
    </w:lvl>
    <w:lvl w:ilvl="4" w:tplc="71845BE6">
      <w:numFmt w:val="decimal"/>
      <w:lvlText w:val=""/>
      <w:lvlJc w:val="left"/>
      <w:rPr>
        <w:rFonts w:cs="Times New Roman"/>
      </w:rPr>
    </w:lvl>
    <w:lvl w:ilvl="5" w:tplc="1586F674">
      <w:numFmt w:val="decimal"/>
      <w:lvlText w:val=""/>
      <w:lvlJc w:val="left"/>
      <w:rPr>
        <w:rFonts w:cs="Times New Roman"/>
      </w:rPr>
    </w:lvl>
    <w:lvl w:ilvl="6" w:tplc="63A2D904">
      <w:numFmt w:val="decimal"/>
      <w:lvlText w:val=""/>
      <w:lvlJc w:val="left"/>
      <w:rPr>
        <w:rFonts w:cs="Times New Roman"/>
      </w:rPr>
    </w:lvl>
    <w:lvl w:ilvl="7" w:tplc="EDAEAE72">
      <w:numFmt w:val="decimal"/>
      <w:lvlText w:val=""/>
      <w:lvlJc w:val="left"/>
      <w:rPr>
        <w:rFonts w:cs="Times New Roman"/>
      </w:rPr>
    </w:lvl>
    <w:lvl w:ilvl="8" w:tplc="B7F26D04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00004230"/>
    <w:multiLevelType w:val="hybridMultilevel"/>
    <w:tmpl w:val="FFFFFFFF"/>
    <w:lvl w:ilvl="0" w:tplc="24B20738">
      <w:start w:val="1"/>
      <w:numFmt w:val="bullet"/>
      <w:lvlText w:val="•"/>
      <w:lvlJc w:val="left"/>
    </w:lvl>
    <w:lvl w:ilvl="1" w:tplc="493E47B4">
      <w:numFmt w:val="decimal"/>
      <w:lvlText w:val=""/>
      <w:lvlJc w:val="left"/>
      <w:rPr>
        <w:rFonts w:cs="Times New Roman"/>
      </w:rPr>
    </w:lvl>
    <w:lvl w:ilvl="2" w:tplc="59AED816">
      <w:numFmt w:val="decimal"/>
      <w:lvlText w:val=""/>
      <w:lvlJc w:val="left"/>
      <w:rPr>
        <w:rFonts w:cs="Times New Roman"/>
      </w:rPr>
    </w:lvl>
    <w:lvl w:ilvl="3" w:tplc="532E5E76">
      <w:numFmt w:val="decimal"/>
      <w:lvlText w:val=""/>
      <w:lvlJc w:val="left"/>
      <w:rPr>
        <w:rFonts w:cs="Times New Roman"/>
      </w:rPr>
    </w:lvl>
    <w:lvl w:ilvl="4" w:tplc="36A6D380">
      <w:numFmt w:val="decimal"/>
      <w:lvlText w:val=""/>
      <w:lvlJc w:val="left"/>
      <w:rPr>
        <w:rFonts w:cs="Times New Roman"/>
      </w:rPr>
    </w:lvl>
    <w:lvl w:ilvl="5" w:tplc="7E8EA89A">
      <w:numFmt w:val="decimal"/>
      <w:lvlText w:val=""/>
      <w:lvlJc w:val="left"/>
      <w:rPr>
        <w:rFonts w:cs="Times New Roman"/>
      </w:rPr>
    </w:lvl>
    <w:lvl w:ilvl="6" w:tplc="BF2EC8B4">
      <w:numFmt w:val="decimal"/>
      <w:lvlText w:val=""/>
      <w:lvlJc w:val="left"/>
      <w:rPr>
        <w:rFonts w:cs="Times New Roman"/>
      </w:rPr>
    </w:lvl>
    <w:lvl w:ilvl="7" w:tplc="541E6C42">
      <w:numFmt w:val="decimal"/>
      <w:lvlText w:val=""/>
      <w:lvlJc w:val="left"/>
      <w:rPr>
        <w:rFonts w:cs="Times New Roman"/>
      </w:rPr>
    </w:lvl>
    <w:lvl w:ilvl="8" w:tplc="B68A5D56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00004944"/>
    <w:multiLevelType w:val="hybridMultilevel"/>
    <w:tmpl w:val="FFFFFFFF"/>
    <w:lvl w:ilvl="0" w:tplc="F2CC42B2">
      <w:start w:val="1"/>
      <w:numFmt w:val="bullet"/>
      <w:lvlText w:val="•"/>
      <w:lvlJc w:val="left"/>
    </w:lvl>
    <w:lvl w:ilvl="1" w:tplc="2D7E8CE0">
      <w:numFmt w:val="decimal"/>
      <w:lvlText w:val=""/>
      <w:lvlJc w:val="left"/>
      <w:rPr>
        <w:rFonts w:cs="Times New Roman"/>
      </w:rPr>
    </w:lvl>
    <w:lvl w:ilvl="2" w:tplc="052A57F8">
      <w:numFmt w:val="decimal"/>
      <w:lvlText w:val=""/>
      <w:lvlJc w:val="left"/>
      <w:rPr>
        <w:rFonts w:cs="Times New Roman"/>
      </w:rPr>
    </w:lvl>
    <w:lvl w:ilvl="3" w:tplc="19346666">
      <w:numFmt w:val="decimal"/>
      <w:lvlText w:val=""/>
      <w:lvlJc w:val="left"/>
      <w:rPr>
        <w:rFonts w:cs="Times New Roman"/>
      </w:rPr>
    </w:lvl>
    <w:lvl w:ilvl="4" w:tplc="CE0C220E">
      <w:numFmt w:val="decimal"/>
      <w:lvlText w:val=""/>
      <w:lvlJc w:val="left"/>
      <w:rPr>
        <w:rFonts w:cs="Times New Roman"/>
      </w:rPr>
    </w:lvl>
    <w:lvl w:ilvl="5" w:tplc="B9B25A2A">
      <w:numFmt w:val="decimal"/>
      <w:lvlText w:val=""/>
      <w:lvlJc w:val="left"/>
      <w:rPr>
        <w:rFonts w:cs="Times New Roman"/>
      </w:rPr>
    </w:lvl>
    <w:lvl w:ilvl="6" w:tplc="90A48F10">
      <w:numFmt w:val="decimal"/>
      <w:lvlText w:val=""/>
      <w:lvlJc w:val="left"/>
      <w:rPr>
        <w:rFonts w:cs="Times New Roman"/>
      </w:rPr>
    </w:lvl>
    <w:lvl w:ilvl="7" w:tplc="FF2824FA">
      <w:numFmt w:val="decimal"/>
      <w:lvlText w:val=""/>
      <w:lvlJc w:val="left"/>
      <w:rPr>
        <w:rFonts w:cs="Times New Roman"/>
      </w:rPr>
    </w:lvl>
    <w:lvl w:ilvl="8" w:tplc="17162F44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00004B40"/>
    <w:multiLevelType w:val="hybridMultilevel"/>
    <w:tmpl w:val="FFFFFFFF"/>
    <w:lvl w:ilvl="0" w:tplc="96666326">
      <w:start w:val="1"/>
      <w:numFmt w:val="decimal"/>
      <w:lvlText w:val="%1."/>
      <w:lvlJc w:val="left"/>
      <w:rPr>
        <w:rFonts w:cs="Times New Roman"/>
      </w:rPr>
    </w:lvl>
    <w:lvl w:ilvl="1" w:tplc="210AECBE">
      <w:numFmt w:val="decimal"/>
      <w:lvlText w:val=""/>
      <w:lvlJc w:val="left"/>
      <w:rPr>
        <w:rFonts w:cs="Times New Roman"/>
      </w:rPr>
    </w:lvl>
    <w:lvl w:ilvl="2" w:tplc="FB8A678A">
      <w:numFmt w:val="decimal"/>
      <w:lvlText w:val=""/>
      <w:lvlJc w:val="left"/>
      <w:rPr>
        <w:rFonts w:cs="Times New Roman"/>
      </w:rPr>
    </w:lvl>
    <w:lvl w:ilvl="3" w:tplc="7ACC86F6">
      <w:numFmt w:val="decimal"/>
      <w:lvlText w:val=""/>
      <w:lvlJc w:val="left"/>
      <w:rPr>
        <w:rFonts w:cs="Times New Roman"/>
      </w:rPr>
    </w:lvl>
    <w:lvl w:ilvl="4" w:tplc="35D0B70E">
      <w:numFmt w:val="decimal"/>
      <w:lvlText w:val=""/>
      <w:lvlJc w:val="left"/>
      <w:rPr>
        <w:rFonts w:cs="Times New Roman"/>
      </w:rPr>
    </w:lvl>
    <w:lvl w:ilvl="5" w:tplc="0DD856A0">
      <w:numFmt w:val="decimal"/>
      <w:lvlText w:val=""/>
      <w:lvlJc w:val="left"/>
      <w:rPr>
        <w:rFonts w:cs="Times New Roman"/>
      </w:rPr>
    </w:lvl>
    <w:lvl w:ilvl="6" w:tplc="D1289B20">
      <w:numFmt w:val="decimal"/>
      <w:lvlText w:val=""/>
      <w:lvlJc w:val="left"/>
      <w:rPr>
        <w:rFonts w:cs="Times New Roman"/>
      </w:rPr>
    </w:lvl>
    <w:lvl w:ilvl="7" w:tplc="B85EA6E8">
      <w:numFmt w:val="decimal"/>
      <w:lvlText w:val=""/>
      <w:lvlJc w:val="left"/>
      <w:rPr>
        <w:rFonts w:cs="Times New Roman"/>
      </w:rPr>
    </w:lvl>
    <w:lvl w:ilvl="8" w:tplc="9E48C6E6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00004CAD"/>
    <w:multiLevelType w:val="hybridMultilevel"/>
    <w:tmpl w:val="FFFFFFFF"/>
    <w:lvl w:ilvl="0" w:tplc="9E026084">
      <w:start w:val="5"/>
      <w:numFmt w:val="decimal"/>
      <w:lvlText w:val="%1."/>
      <w:lvlJc w:val="left"/>
      <w:rPr>
        <w:rFonts w:cs="Times New Roman"/>
      </w:rPr>
    </w:lvl>
    <w:lvl w:ilvl="1" w:tplc="0AC0AFD0">
      <w:numFmt w:val="decimal"/>
      <w:lvlText w:val=""/>
      <w:lvlJc w:val="left"/>
      <w:rPr>
        <w:rFonts w:cs="Times New Roman"/>
      </w:rPr>
    </w:lvl>
    <w:lvl w:ilvl="2" w:tplc="313C3F32">
      <w:numFmt w:val="decimal"/>
      <w:lvlText w:val=""/>
      <w:lvlJc w:val="left"/>
      <w:rPr>
        <w:rFonts w:cs="Times New Roman"/>
      </w:rPr>
    </w:lvl>
    <w:lvl w:ilvl="3" w:tplc="AFCA7602">
      <w:numFmt w:val="decimal"/>
      <w:lvlText w:val=""/>
      <w:lvlJc w:val="left"/>
      <w:rPr>
        <w:rFonts w:cs="Times New Roman"/>
      </w:rPr>
    </w:lvl>
    <w:lvl w:ilvl="4" w:tplc="A4B2C718">
      <w:numFmt w:val="decimal"/>
      <w:lvlText w:val=""/>
      <w:lvlJc w:val="left"/>
      <w:rPr>
        <w:rFonts w:cs="Times New Roman"/>
      </w:rPr>
    </w:lvl>
    <w:lvl w:ilvl="5" w:tplc="80325AB2">
      <w:numFmt w:val="decimal"/>
      <w:lvlText w:val=""/>
      <w:lvlJc w:val="left"/>
      <w:rPr>
        <w:rFonts w:cs="Times New Roman"/>
      </w:rPr>
    </w:lvl>
    <w:lvl w:ilvl="6" w:tplc="F8EC36FA">
      <w:numFmt w:val="decimal"/>
      <w:lvlText w:val=""/>
      <w:lvlJc w:val="left"/>
      <w:rPr>
        <w:rFonts w:cs="Times New Roman"/>
      </w:rPr>
    </w:lvl>
    <w:lvl w:ilvl="7" w:tplc="958CB82E">
      <w:numFmt w:val="decimal"/>
      <w:lvlText w:val=""/>
      <w:lvlJc w:val="left"/>
      <w:rPr>
        <w:rFonts w:cs="Times New Roman"/>
      </w:rPr>
    </w:lvl>
    <w:lvl w:ilvl="8" w:tplc="47AAC062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00004DF2"/>
    <w:multiLevelType w:val="hybridMultilevel"/>
    <w:tmpl w:val="FFFFFFFF"/>
    <w:lvl w:ilvl="0" w:tplc="D584AA76">
      <w:start w:val="7"/>
      <w:numFmt w:val="decimal"/>
      <w:lvlText w:val="%1."/>
      <w:lvlJc w:val="left"/>
      <w:rPr>
        <w:rFonts w:cs="Times New Roman"/>
      </w:rPr>
    </w:lvl>
    <w:lvl w:ilvl="1" w:tplc="EAD828A4">
      <w:numFmt w:val="decimal"/>
      <w:lvlText w:val=""/>
      <w:lvlJc w:val="left"/>
      <w:rPr>
        <w:rFonts w:cs="Times New Roman"/>
      </w:rPr>
    </w:lvl>
    <w:lvl w:ilvl="2" w:tplc="A8544FAE">
      <w:numFmt w:val="decimal"/>
      <w:lvlText w:val=""/>
      <w:lvlJc w:val="left"/>
      <w:rPr>
        <w:rFonts w:cs="Times New Roman"/>
      </w:rPr>
    </w:lvl>
    <w:lvl w:ilvl="3" w:tplc="3C04E2A2">
      <w:numFmt w:val="decimal"/>
      <w:lvlText w:val=""/>
      <w:lvlJc w:val="left"/>
      <w:rPr>
        <w:rFonts w:cs="Times New Roman"/>
      </w:rPr>
    </w:lvl>
    <w:lvl w:ilvl="4" w:tplc="E384CE0C">
      <w:numFmt w:val="decimal"/>
      <w:lvlText w:val=""/>
      <w:lvlJc w:val="left"/>
      <w:rPr>
        <w:rFonts w:cs="Times New Roman"/>
      </w:rPr>
    </w:lvl>
    <w:lvl w:ilvl="5" w:tplc="40927A50">
      <w:numFmt w:val="decimal"/>
      <w:lvlText w:val=""/>
      <w:lvlJc w:val="left"/>
      <w:rPr>
        <w:rFonts w:cs="Times New Roman"/>
      </w:rPr>
    </w:lvl>
    <w:lvl w:ilvl="6" w:tplc="BB7AC0AA">
      <w:numFmt w:val="decimal"/>
      <w:lvlText w:val=""/>
      <w:lvlJc w:val="left"/>
      <w:rPr>
        <w:rFonts w:cs="Times New Roman"/>
      </w:rPr>
    </w:lvl>
    <w:lvl w:ilvl="7" w:tplc="B2A88098">
      <w:numFmt w:val="decimal"/>
      <w:lvlText w:val=""/>
      <w:lvlJc w:val="left"/>
      <w:rPr>
        <w:rFonts w:cs="Times New Roman"/>
      </w:rPr>
    </w:lvl>
    <w:lvl w:ilvl="8" w:tplc="B7469DB6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00004E45"/>
    <w:multiLevelType w:val="hybridMultilevel"/>
    <w:tmpl w:val="FFFFFFFF"/>
    <w:lvl w:ilvl="0" w:tplc="9040670E">
      <w:start w:val="1"/>
      <w:numFmt w:val="bullet"/>
      <w:lvlText w:val=""/>
      <w:lvlJc w:val="left"/>
    </w:lvl>
    <w:lvl w:ilvl="1" w:tplc="00E0094A">
      <w:numFmt w:val="decimal"/>
      <w:lvlText w:val=""/>
      <w:lvlJc w:val="left"/>
      <w:rPr>
        <w:rFonts w:cs="Times New Roman"/>
      </w:rPr>
    </w:lvl>
    <w:lvl w:ilvl="2" w:tplc="AB0C65B2">
      <w:numFmt w:val="decimal"/>
      <w:lvlText w:val=""/>
      <w:lvlJc w:val="left"/>
      <w:rPr>
        <w:rFonts w:cs="Times New Roman"/>
      </w:rPr>
    </w:lvl>
    <w:lvl w:ilvl="3" w:tplc="D7406F54">
      <w:numFmt w:val="decimal"/>
      <w:lvlText w:val=""/>
      <w:lvlJc w:val="left"/>
      <w:rPr>
        <w:rFonts w:cs="Times New Roman"/>
      </w:rPr>
    </w:lvl>
    <w:lvl w:ilvl="4" w:tplc="7A0EE8B4">
      <w:numFmt w:val="decimal"/>
      <w:lvlText w:val=""/>
      <w:lvlJc w:val="left"/>
      <w:rPr>
        <w:rFonts w:cs="Times New Roman"/>
      </w:rPr>
    </w:lvl>
    <w:lvl w:ilvl="5" w:tplc="E18681DE">
      <w:numFmt w:val="decimal"/>
      <w:lvlText w:val=""/>
      <w:lvlJc w:val="left"/>
      <w:rPr>
        <w:rFonts w:cs="Times New Roman"/>
      </w:rPr>
    </w:lvl>
    <w:lvl w:ilvl="6" w:tplc="9D6EEE36">
      <w:numFmt w:val="decimal"/>
      <w:lvlText w:val=""/>
      <w:lvlJc w:val="left"/>
      <w:rPr>
        <w:rFonts w:cs="Times New Roman"/>
      </w:rPr>
    </w:lvl>
    <w:lvl w:ilvl="7" w:tplc="3B64D776">
      <w:numFmt w:val="decimal"/>
      <w:lvlText w:val=""/>
      <w:lvlJc w:val="left"/>
      <w:rPr>
        <w:rFonts w:cs="Times New Roman"/>
      </w:rPr>
    </w:lvl>
    <w:lvl w:ilvl="8" w:tplc="7AD01C70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00005422"/>
    <w:multiLevelType w:val="hybridMultilevel"/>
    <w:tmpl w:val="FFFFFFFF"/>
    <w:lvl w:ilvl="0" w:tplc="A9D83514">
      <w:start w:val="1"/>
      <w:numFmt w:val="bullet"/>
      <w:lvlText w:val="-"/>
      <w:lvlJc w:val="left"/>
    </w:lvl>
    <w:lvl w:ilvl="1" w:tplc="B7CC7B90">
      <w:numFmt w:val="decimal"/>
      <w:lvlText w:val=""/>
      <w:lvlJc w:val="left"/>
      <w:rPr>
        <w:rFonts w:cs="Times New Roman"/>
      </w:rPr>
    </w:lvl>
    <w:lvl w:ilvl="2" w:tplc="DA06A18A">
      <w:numFmt w:val="decimal"/>
      <w:lvlText w:val=""/>
      <w:lvlJc w:val="left"/>
      <w:rPr>
        <w:rFonts w:cs="Times New Roman"/>
      </w:rPr>
    </w:lvl>
    <w:lvl w:ilvl="3" w:tplc="AAA28DF6">
      <w:numFmt w:val="decimal"/>
      <w:lvlText w:val=""/>
      <w:lvlJc w:val="left"/>
      <w:rPr>
        <w:rFonts w:cs="Times New Roman"/>
      </w:rPr>
    </w:lvl>
    <w:lvl w:ilvl="4" w:tplc="7B3ACB82">
      <w:numFmt w:val="decimal"/>
      <w:lvlText w:val=""/>
      <w:lvlJc w:val="left"/>
      <w:rPr>
        <w:rFonts w:cs="Times New Roman"/>
      </w:rPr>
    </w:lvl>
    <w:lvl w:ilvl="5" w:tplc="E99CA65E">
      <w:numFmt w:val="decimal"/>
      <w:lvlText w:val=""/>
      <w:lvlJc w:val="left"/>
      <w:rPr>
        <w:rFonts w:cs="Times New Roman"/>
      </w:rPr>
    </w:lvl>
    <w:lvl w:ilvl="6" w:tplc="DC80B1DE">
      <w:numFmt w:val="decimal"/>
      <w:lvlText w:val=""/>
      <w:lvlJc w:val="left"/>
      <w:rPr>
        <w:rFonts w:cs="Times New Roman"/>
      </w:rPr>
    </w:lvl>
    <w:lvl w:ilvl="7" w:tplc="39A25AFC">
      <w:numFmt w:val="decimal"/>
      <w:lvlText w:val=""/>
      <w:lvlJc w:val="left"/>
      <w:rPr>
        <w:rFonts w:cs="Times New Roman"/>
      </w:rPr>
    </w:lvl>
    <w:lvl w:ilvl="8" w:tplc="ED50D8CC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000056AE"/>
    <w:multiLevelType w:val="hybridMultilevel"/>
    <w:tmpl w:val="FFFFFFFF"/>
    <w:lvl w:ilvl="0" w:tplc="6C28CA1E">
      <w:start w:val="1"/>
      <w:numFmt w:val="bullet"/>
      <w:lvlText w:val="и"/>
      <w:lvlJc w:val="left"/>
    </w:lvl>
    <w:lvl w:ilvl="1" w:tplc="67DE2BCC">
      <w:numFmt w:val="decimal"/>
      <w:lvlText w:val=""/>
      <w:lvlJc w:val="left"/>
      <w:rPr>
        <w:rFonts w:cs="Times New Roman"/>
      </w:rPr>
    </w:lvl>
    <w:lvl w:ilvl="2" w:tplc="AB1032C6">
      <w:numFmt w:val="decimal"/>
      <w:lvlText w:val=""/>
      <w:lvlJc w:val="left"/>
      <w:rPr>
        <w:rFonts w:cs="Times New Roman"/>
      </w:rPr>
    </w:lvl>
    <w:lvl w:ilvl="3" w:tplc="5A72541A">
      <w:numFmt w:val="decimal"/>
      <w:lvlText w:val=""/>
      <w:lvlJc w:val="left"/>
      <w:rPr>
        <w:rFonts w:cs="Times New Roman"/>
      </w:rPr>
    </w:lvl>
    <w:lvl w:ilvl="4" w:tplc="EA58B2CC">
      <w:numFmt w:val="decimal"/>
      <w:lvlText w:val=""/>
      <w:lvlJc w:val="left"/>
      <w:rPr>
        <w:rFonts w:cs="Times New Roman"/>
      </w:rPr>
    </w:lvl>
    <w:lvl w:ilvl="5" w:tplc="C8B698FA">
      <w:numFmt w:val="decimal"/>
      <w:lvlText w:val=""/>
      <w:lvlJc w:val="left"/>
      <w:rPr>
        <w:rFonts w:cs="Times New Roman"/>
      </w:rPr>
    </w:lvl>
    <w:lvl w:ilvl="6" w:tplc="460EE796">
      <w:numFmt w:val="decimal"/>
      <w:lvlText w:val=""/>
      <w:lvlJc w:val="left"/>
      <w:rPr>
        <w:rFonts w:cs="Times New Roman"/>
      </w:rPr>
    </w:lvl>
    <w:lvl w:ilvl="7" w:tplc="170C95C6">
      <w:numFmt w:val="decimal"/>
      <w:lvlText w:val=""/>
      <w:lvlJc w:val="left"/>
      <w:rPr>
        <w:rFonts w:cs="Times New Roman"/>
      </w:rPr>
    </w:lvl>
    <w:lvl w:ilvl="8" w:tplc="5CA8253E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00005878"/>
    <w:multiLevelType w:val="hybridMultilevel"/>
    <w:tmpl w:val="FFFFFFFF"/>
    <w:lvl w:ilvl="0" w:tplc="04C8CDC8">
      <w:start w:val="2"/>
      <w:numFmt w:val="decimal"/>
      <w:lvlText w:val="%1."/>
      <w:lvlJc w:val="left"/>
      <w:rPr>
        <w:rFonts w:cs="Times New Roman"/>
      </w:rPr>
    </w:lvl>
    <w:lvl w:ilvl="1" w:tplc="267EFF3C">
      <w:numFmt w:val="decimal"/>
      <w:lvlText w:val=""/>
      <w:lvlJc w:val="left"/>
      <w:rPr>
        <w:rFonts w:cs="Times New Roman"/>
      </w:rPr>
    </w:lvl>
    <w:lvl w:ilvl="2" w:tplc="5FEC5FAE">
      <w:numFmt w:val="decimal"/>
      <w:lvlText w:val=""/>
      <w:lvlJc w:val="left"/>
      <w:rPr>
        <w:rFonts w:cs="Times New Roman"/>
      </w:rPr>
    </w:lvl>
    <w:lvl w:ilvl="3" w:tplc="35403A38">
      <w:numFmt w:val="decimal"/>
      <w:lvlText w:val=""/>
      <w:lvlJc w:val="left"/>
      <w:rPr>
        <w:rFonts w:cs="Times New Roman"/>
      </w:rPr>
    </w:lvl>
    <w:lvl w:ilvl="4" w:tplc="071E5B92">
      <w:numFmt w:val="decimal"/>
      <w:lvlText w:val=""/>
      <w:lvlJc w:val="left"/>
      <w:rPr>
        <w:rFonts w:cs="Times New Roman"/>
      </w:rPr>
    </w:lvl>
    <w:lvl w:ilvl="5" w:tplc="703E7650">
      <w:numFmt w:val="decimal"/>
      <w:lvlText w:val=""/>
      <w:lvlJc w:val="left"/>
      <w:rPr>
        <w:rFonts w:cs="Times New Roman"/>
      </w:rPr>
    </w:lvl>
    <w:lvl w:ilvl="6" w:tplc="3F8C35CE">
      <w:numFmt w:val="decimal"/>
      <w:lvlText w:val=""/>
      <w:lvlJc w:val="left"/>
      <w:rPr>
        <w:rFonts w:cs="Times New Roman"/>
      </w:rPr>
    </w:lvl>
    <w:lvl w:ilvl="7" w:tplc="A20E93BA">
      <w:numFmt w:val="decimal"/>
      <w:lvlText w:val=""/>
      <w:lvlJc w:val="left"/>
      <w:rPr>
        <w:rFonts w:cs="Times New Roman"/>
      </w:rPr>
    </w:lvl>
    <w:lvl w:ilvl="8" w:tplc="C6FE7132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000058B0"/>
    <w:multiLevelType w:val="hybridMultilevel"/>
    <w:tmpl w:val="FFFFFFFF"/>
    <w:lvl w:ilvl="0" w:tplc="7E10A586">
      <w:start w:val="1"/>
      <w:numFmt w:val="bullet"/>
      <w:lvlText w:val="•"/>
      <w:lvlJc w:val="left"/>
    </w:lvl>
    <w:lvl w:ilvl="1" w:tplc="75B89098">
      <w:numFmt w:val="decimal"/>
      <w:lvlText w:val=""/>
      <w:lvlJc w:val="left"/>
      <w:rPr>
        <w:rFonts w:cs="Times New Roman"/>
      </w:rPr>
    </w:lvl>
    <w:lvl w:ilvl="2" w:tplc="C3A2990C">
      <w:numFmt w:val="decimal"/>
      <w:lvlText w:val=""/>
      <w:lvlJc w:val="left"/>
      <w:rPr>
        <w:rFonts w:cs="Times New Roman"/>
      </w:rPr>
    </w:lvl>
    <w:lvl w:ilvl="3" w:tplc="D78CB308">
      <w:numFmt w:val="decimal"/>
      <w:lvlText w:val=""/>
      <w:lvlJc w:val="left"/>
      <w:rPr>
        <w:rFonts w:cs="Times New Roman"/>
      </w:rPr>
    </w:lvl>
    <w:lvl w:ilvl="4" w:tplc="B93CDEA4">
      <w:numFmt w:val="decimal"/>
      <w:lvlText w:val=""/>
      <w:lvlJc w:val="left"/>
      <w:rPr>
        <w:rFonts w:cs="Times New Roman"/>
      </w:rPr>
    </w:lvl>
    <w:lvl w:ilvl="5" w:tplc="F2DC7CA0">
      <w:numFmt w:val="decimal"/>
      <w:lvlText w:val=""/>
      <w:lvlJc w:val="left"/>
      <w:rPr>
        <w:rFonts w:cs="Times New Roman"/>
      </w:rPr>
    </w:lvl>
    <w:lvl w:ilvl="6" w:tplc="A89867CA">
      <w:numFmt w:val="decimal"/>
      <w:lvlText w:val=""/>
      <w:lvlJc w:val="left"/>
      <w:rPr>
        <w:rFonts w:cs="Times New Roman"/>
      </w:rPr>
    </w:lvl>
    <w:lvl w:ilvl="7" w:tplc="4F54B41C">
      <w:numFmt w:val="decimal"/>
      <w:lvlText w:val=""/>
      <w:lvlJc w:val="left"/>
      <w:rPr>
        <w:rFonts w:cs="Times New Roman"/>
      </w:rPr>
    </w:lvl>
    <w:lvl w:ilvl="8" w:tplc="4516BDDC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00005991"/>
    <w:multiLevelType w:val="hybridMultilevel"/>
    <w:tmpl w:val="FFFFFFFF"/>
    <w:lvl w:ilvl="0" w:tplc="E90299EE">
      <w:start w:val="1"/>
      <w:numFmt w:val="bullet"/>
      <w:lvlText w:val="•"/>
      <w:lvlJc w:val="left"/>
    </w:lvl>
    <w:lvl w:ilvl="1" w:tplc="D0447FCC">
      <w:numFmt w:val="decimal"/>
      <w:lvlText w:val=""/>
      <w:lvlJc w:val="left"/>
      <w:rPr>
        <w:rFonts w:cs="Times New Roman"/>
      </w:rPr>
    </w:lvl>
    <w:lvl w:ilvl="2" w:tplc="493A82CE">
      <w:numFmt w:val="decimal"/>
      <w:lvlText w:val=""/>
      <w:lvlJc w:val="left"/>
      <w:rPr>
        <w:rFonts w:cs="Times New Roman"/>
      </w:rPr>
    </w:lvl>
    <w:lvl w:ilvl="3" w:tplc="86A279B2">
      <w:numFmt w:val="decimal"/>
      <w:lvlText w:val=""/>
      <w:lvlJc w:val="left"/>
      <w:rPr>
        <w:rFonts w:cs="Times New Roman"/>
      </w:rPr>
    </w:lvl>
    <w:lvl w:ilvl="4" w:tplc="356CE58E">
      <w:numFmt w:val="decimal"/>
      <w:lvlText w:val=""/>
      <w:lvlJc w:val="left"/>
      <w:rPr>
        <w:rFonts w:cs="Times New Roman"/>
      </w:rPr>
    </w:lvl>
    <w:lvl w:ilvl="5" w:tplc="31C8119A">
      <w:numFmt w:val="decimal"/>
      <w:lvlText w:val=""/>
      <w:lvlJc w:val="left"/>
      <w:rPr>
        <w:rFonts w:cs="Times New Roman"/>
      </w:rPr>
    </w:lvl>
    <w:lvl w:ilvl="6" w:tplc="974A750C">
      <w:numFmt w:val="decimal"/>
      <w:lvlText w:val=""/>
      <w:lvlJc w:val="left"/>
      <w:rPr>
        <w:rFonts w:cs="Times New Roman"/>
      </w:rPr>
    </w:lvl>
    <w:lvl w:ilvl="7" w:tplc="E8D61EE2">
      <w:numFmt w:val="decimal"/>
      <w:lvlText w:val=""/>
      <w:lvlJc w:val="left"/>
      <w:rPr>
        <w:rFonts w:cs="Times New Roman"/>
      </w:rPr>
    </w:lvl>
    <w:lvl w:ilvl="8" w:tplc="0DC2222E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00005CFD"/>
    <w:multiLevelType w:val="hybridMultilevel"/>
    <w:tmpl w:val="FFFFFFFF"/>
    <w:lvl w:ilvl="0" w:tplc="3726029E">
      <w:start w:val="1"/>
      <w:numFmt w:val="bullet"/>
      <w:lvlText w:val="и"/>
      <w:lvlJc w:val="left"/>
    </w:lvl>
    <w:lvl w:ilvl="1" w:tplc="B71C4A96">
      <w:start w:val="1"/>
      <w:numFmt w:val="bullet"/>
      <w:lvlText w:val="•"/>
      <w:lvlJc w:val="left"/>
    </w:lvl>
    <w:lvl w:ilvl="2" w:tplc="CA4A32C0">
      <w:numFmt w:val="decimal"/>
      <w:lvlText w:val=""/>
      <w:lvlJc w:val="left"/>
      <w:rPr>
        <w:rFonts w:cs="Times New Roman"/>
      </w:rPr>
    </w:lvl>
    <w:lvl w:ilvl="3" w:tplc="6B204D78">
      <w:numFmt w:val="decimal"/>
      <w:lvlText w:val=""/>
      <w:lvlJc w:val="left"/>
      <w:rPr>
        <w:rFonts w:cs="Times New Roman"/>
      </w:rPr>
    </w:lvl>
    <w:lvl w:ilvl="4" w:tplc="48B4825E">
      <w:numFmt w:val="decimal"/>
      <w:lvlText w:val=""/>
      <w:lvlJc w:val="left"/>
      <w:rPr>
        <w:rFonts w:cs="Times New Roman"/>
      </w:rPr>
    </w:lvl>
    <w:lvl w:ilvl="5" w:tplc="F76C846C">
      <w:numFmt w:val="decimal"/>
      <w:lvlText w:val=""/>
      <w:lvlJc w:val="left"/>
      <w:rPr>
        <w:rFonts w:cs="Times New Roman"/>
      </w:rPr>
    </w:lvl>
    <w:lvl w:ilvl="6" w:tplc="906E46EE">
      <w:numFmt w:val="decimal"/>
      <w:lvlText w:val=""/>
      <w:lvlJc w:val="left"/>
      <w:rPr>
        <w:rFonts w:cs="Times New Roman"/>
      </w:rPr>
    </w:lvl>
    <w:lvl w:ilvl="7" w:tplc="A288E0C0">
      <w:numFmt w:val="decimal"/>
      <w:lvlText w:val=""/>
      <w:lvlJc w:val="left"/>
      <w:rPr>
        <w:rFonts w:cs="Times New Roman"/>
      </w:rPr>
    </w:lvl>
    <w:lvl w:ilvl="8" w:tplc="D7905910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00005E14"/>
    <w:multiLevelType w:val="hybridMultilevel"/>
    <w:tmpl w:val="FFFFFFFF"/>
    <w:lvl w:ilvl="0" w:tplc="36560EF4">
      <w:start w:val="1"/>
      <w:numFmt w:val="bullet"/>
      <w:lvlText w:val="•"/>
      <w:lvlJc w:val="left"/>
    </w:lvl>
    <w:lvl w:ilvl="1" w:tplc="1C369660">
      <w:numFmt w:val="decimal"/>
      <w:lvlText w:val=""/>
      <w:lvlJc w:val="left"/>
      <w:rPr>
        <w:rFonts w:cs="Times New Roman"/>
      </w:rPr>
    </w:lvl>
    <w:lvl w:ilvl="2" w:tplc="6BEA72EC">
      <w:numFmt w:val="decimal"/>
      <w:lvlText w:val=""/>
      <w:lvlJc w:val="left"/>
      <w:rPr>
        <w:rFonts w:cs="Times New Roman"/>
      </w:rPr>
    </w:lvl>
    <w:lvl w:ilvl="3" w:tplc="3684B70A">
      <w:numFmt w:val="decimal"/>
      <w:lvlText w:val=""/>
      <w:lvlJc w:val="left"/>
      <w:rPr>
        <w:rFonts w:cs="Times New Roman"/>
      </w:rPr>
    </w:lvl>
    <w:lvl w:ilvl="4" w:tplc="A678D61C">
      <w:numFmt w:val="decimal"/>
      <w:lvlText w:val=""/>
      <w:lvlJc w:val="left"/>
      <w:rPr>
        <w:rFonts w:cs="Times New Roman"/>
      </w:rPr>
    </w:lvl>
    <w:lvl w:ilvl="5" w:tplc="89945A54">
      <w:numFmt w:val="decimal"/>
      <w:lvlText w:val=""/>
      <w:lvlJc w:val="left"/>
      <w:rPr>
        <w:rFonts w:cs="Times New Roman"/>
      </w:rPr>
    </w:lvl>
    <w:lvl w:ilvl="6" w:tplc="A4EA4C42">
      <w:numFmt w:val="decimal"/>
      <w:lvlText w:val=""/>
      <w:lvlJc w:val="left"/>
      <w:rPr>
        <w:rFonts w:cs="Times New Roman"/>
      </w:rPr>
    </w:lvl>
    <w:lvl w:ilvl="7" w:tplc="F850AD90">
      <w:numFmt w:val="decimal"/>
      <w:lvlText w:val=""/>
      <w:lvlJc w:val="left"/>
      <w:rPr>
        <w:rFonts w:cs="Times New Roman"/>
      </w:rPr>
    </w:lvl>
    <w:lvl w:ilvl="8" w:tplc="DFB4C01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00005F32"/>
    <w:multiLevelType w:val="hybridMultilevel"/>
    <w:tmpl w:val="FFFFFFFF"/>
    <w:lvl w:ilvl="0" w:tplc="C8282322">
      <w:start w:val="1"/>
      <w:numFmt w:val="bullet"/>
      <w:lvlText w:val="•"/>
      <w:lvlJc w:val="left"/>
    </w:lvl>
    <w:lvl w:ilvl="1" w:tplc="559E2870">
      <w:numFmt w:val="decimal"/>
      <w:lvlText w:val=""/>
      <w:lvlJc w:val="left"/>
      <w:rPr>
        <w:rFonts w:cs="Times New Roman"/>
      </w:rPr>
    </w:lvl>
    <w:lvl w:ilvl="2" w:tplc="CDE0C364">
      <w:numFmt w:val="decimal"/>
      <w:lvlText w:val=""/>
      <w:lvlJc w:val="left"/>
      <w:rPr>
        <w:rFonts w:cs="Times New Roman"/>
      </w:rPr>
    </w:lvl>
    <w:lvl w:ilvl="3" w:tplc="83221EBA">
      <w:numFmt w:val="decimal"/>
      <w:lvlText w:val=""/>
      <w:lvlJc w:val="left"/>
      <w:rPr>
        <w:rFonts w:cs="Times New Roman"/>
      </w:rPr>
    </w:lvl>
    <w:lvl w:ilvl="4" w:tplc="10563628">
      <w:numFmt w:val="decimal"/>
      <w:lvlText w:val=""/>
      <w:lvlJc w:val="left"/>
      <w:rPr>
        <w:rFonts w:cs="Times New Roman"/>
      </w:rPr>
    </w:lvl>
    <w:lvl w:ilvl="5" w:tplc="15EECD5A">
      <w:numFmt w:val="decimal"/>
      <w:lvlText w:val=""/>
      <w:lvlJc w:val="left"/>
      <w:rPr>
        <w:rFonts w:cs="Times New Roman"/>
      </w:rPr>
    </w:lvl>
    <w:lvl w:ilvl="6" w:tplc="86A4DC74">
      <w:numFmt w:val="decimal"/>
      <w:lvlText w:val=""/>
      <w:lvlJc w:val="left"/>
      <w:rPr>
        <w:rFonts w:cs="Times New Roman"/>
      </w:rPr>
    </w:lvl>
    <w:lvl w:ilvl="7" w:tplc="E202FDDC">
      <w:numFmt w:val="decimal"/>
      <w:lvlText w:val=""/>
      <w:lvlJc w:val="left"/>
      <w:rPr>
        <w:rFonts w:cs="Times New Roman"/>
      </w:rPr>
    </w:lvl>
    <w:lvl w:ilvl="8" w:tplc="8CBEDFC0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00005F49"/>
    <w:multiLevelType w:val="hybridMultilevel"/>
    <w:tmpl w:val="FFFFFFFF"/>
    <w:lvl w:ilvl="0" w:tplc="2F46F524">
      <w:start w:val="4"/>
      <w:numFmt w:val="decimal"/>
      <w:lvlText w:val="%1."/>
      <w:lvlJc w:val="left"/>
      <w:rPr>
        <w:rFonts w:cs="Times New Roman"/>
      </w:rPr>
    </w:lvl>
    <w:lvl w:ilvl="1" w:tplc="EF54FC00">
      <w:numFmt w:val="decimal"/>
      <w:lvlText w:val=""/>
      <w:lvlJc w:val="left"/>
      <w:rPr>
        <w:rFonts w:cs="Times New Roman"/>
      </w:rPr>
    </w:lvl>
    <w:lvl w:ilvl="2" w:tplc="19AC24A8">
      <w:numFmt w:val="decimal"/>
      <w:lvlText w:val=""/>
      <w:lvlJc w:val="left"/>
      <w:rPr>
        <w:rFonts w:cs="Times New Roman"/>
      </w:rPr>
    </w:lvl>
    <w:lvl w:ilvl="3" w:tplc="9DB0F2BA">
      <w:numFmt w:val="decimal"/>
      <w:lvlText w:val=""/>
      <w:lvlJc w:val="left"/>
      <w:rPr>
        <w:rFonts w:cs="Times New Roman"/>
      </w:rPr>
    </w:lvl>
    <w:lvl w:ilvl="4" w:tplc="51A0F602">
      <w:numFmt w:val="decimal"/>
      <w:lvlText w:val=""/>
      <w:lvlJc w:val="left"/>
      <w:rPr>
        <w:rFonts w:cs="Times New Roman"/>
      </w:rPr>
    </w:lvl>
    <w:lvl w:ilvl="5" w:tplc="6AE4465E">
      <w:numFmt w:val="decimal"/>
      <w:lvlText w:val=""/>
      <w:lvlJc w:val="left"/>
      <w:rPr>
        <w:rFonts w:cs="Times New Roman"/>
      </w:rPr>
    </w:lvl>
    <w:lvl w:ilvl="6" w:tplc="174052BA">
      <w:numFmt w:val="decimal"/>
      <w:lvlText w:val=""/>
      <w:lvlJc w:val="left"/>
      <w:rPr>
        <w:rFonts w:cs="Times New Roman"/>
      </w:rPr>
    </w:lvl>
    <w:lvl w:ilvl="7" w:tplc="08D2A104">
      <w:numFmt w:val="decimal"/>
      <w:lvlText w:val=""/>
      <w:lvlJc w:val="left"/>
      <w:rPr>
        <w:rFonts w:cs="Times New Roman"/>
      </w:rPr>
    </w:lvl>
    <w:lvl w:ilvl="8" w:tplc="BA5E1AC6">
      <w:numFmt w:val="decimal"/>
      <w:lvlText w:val=""/>
      <w:lvlJc w:val="left"/>
      <w:rPr>
        <w:rFonts w:cs="Times New Roman"/>
      </w:rPr>
    </w:lvl>
  </w:abstractNum>
  <w:abstractNum w:abstractNumId="43" w15:restartNumberingAfterBreak="0">
    <w:nsid w:val="00006032"/>
    <w:multiLevelType w:val="hybridMultilevel"/>
    <w:tmpl w:val="FFFFFFFF"/>
    <w:lvl w:ilvl="0" w:tplc="7D24722E">
      <w:start w:val="1"/>
      <w:numFmt w:val="bullet"/>
      <w:lvlText w:val="•"/>
      <w:lvlJc w:val="left"/>
    </w:lvl>
    <w:lvl w:ilvl="1" w:tplc="E26CD518">
      <w:numFmt w:val="decimal"/>
      <w:lvlText w:val=""/>
      <w:lvlJc w:val="left"/>
      <w:rPr>
        <w:rFonts w:cs="Times New Roman"/>
      </w:rPr>
    </w:lvl>
    <w:lvl w:ilvl="2" w:tplc="A7527B5C">
      <w:numFmt w:val="decimal"/>
      <w:lvlText w:val=""/>
      <w:lvlJc w:val="left"/>
      <w:rPr>
        <w:rFonts w:cs="Times New Roman"/>
      </w:rPr>
    </w:lvl>
    <w:lvl w:ilvl="3" w:tplc="1FEE44EE">
      <w:numFmt w:val="decimal"/>
      <w:lvlText w:val=""/>
      <w:lvlJc w:val="left"/>
      <w:rPr>
        <w:rFonts w:cs="Times New Roman"/>
      </w:rPr>
    </w:lvl>
    <w:lvl w:ilvl="4" w:tplc="BFD8340A">
      <w:numFmt w:val="decimal"/>
      <w:lvlText w:val=""/>
      <w:lvlJc w:val="left"/>
      <w:rPr>
        <w:rFonts w:cs="Times New Roman"/>
      </w:rPr>
    </w:lvl>
    <w:lvl w:ilvl="5" w:tplc="AC0614C2">
      <w:numFmt w:val="decimal"/>
      <w:lvlText w:val=""/>
      <w:lvlJc w:val="left"/>
      <w:rPr>
        <w:rFonts w:cs="Times New Roman"/>
      </w:rPr>
    </w:lvl>
    <w:lvl w:ilvl="6" w:tplc="D9E0E68C">
      <w:numFmt w:val="decimal"/>
      <w:lvlText w:val=""/>
      <w:lvlJc w:val="left"/>
      <w:rPr>
        <w:rFonts w:cs="Times New Roman"/>
      </w:rPr>
    </w:lvl>
    <w:lvl w:ilvl="7" w:tplc="2E1C70DA">
      <w:numFmt w:val="decimal"/>
      <w:lvlText w:val=""/>
      <w:lvlJc w:val="left"/>
      <w:rPr>
        <w:rFonts w:cs="Times New Roman"/>
      </w:rPr>
    </w:lvl>
    <w:lvl w:ilvl="8" w:tplc="DF8CAD52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000066C4"/>
    <w:multiLevelType w:val="hybridMultilevel"/>
    <w:tmpl w:val="FFFFFFFF"/>
    <w:lvl w:ilvl="0" w:tplc="38627C0E">
      <w:start w:val="11"/>
      <w:numFmt w:val="decimal"/>
      <w:lvlText w:val="%1."/>
      <w:lvlJc w:val="left"/>
      <w:rPr>
        <w:rFonts w:cs="Times New Roman"/>
      </w:rPr>
    </w:lvl>
    <w:lvl w:ilvl="1" w:tplc="B77C9252">
      <w:numFmt w:val="decimal"/>
      <w:lvlText w:val=""/>
      <w:lvlJc w:val="left"/>
      <w:rPr>
        <w:rFonts w:cs="Times New Roman"/>
      </w:rPr>
    </w:lvl>
    <w:lvl w:ilvl="2" w:tplc="C2B409CE">
      <w:numFmt w:val="decimal"/>
      <w:lvlText w:val=""/>
      <w:lvlJc w:val="left"/>
      <w:rPr>
        <w:rFonts w:cs="Times New Roman"/>
      </w:rPr>
    </w:lvl>
    <w:lvl w:ilvl="3" w:tplc="80EE9D32">
      <w:numFmt w:val="decimal"/>
      <w:lvlText w:val=""/>
      <w:lvlJc w:val="left"/>
      <w:rPr>
        <w:rFonts w:cs="Times New Roman"/>
      </w:rPr>
    </w:lvl>
    <w:lvl w:ilvl="4" w:tplc="0E4CC03A">
      <w:numFmt w:val="decimal"/>
      <w:lvlText w:val=""/>
      <w:lvlJc w:val="left"/>
      <w:rPr>
        <w:rFonts w:cs="Times New Roman"/>
      </w:rPr>
    </w:lvl>
    <w:lvl w:ilvl="5" w:tplc="049ADB58">
      <w:numFmt w:val="decimal"/>
      <w:lvlText w:val=""/>
      <w:lvlJc w:val="left"/>
      <w:rPr>
        <w:rFonts w:cs="Times New Roman"/>
      </w:rPr>
    </w:lvl>
    <w:lvl w:ilvl="6" w:tplc="6A1E79EC">
      <w:numFmt w:val="decimal"/>
      <w:lvlText w:val=""/>
      <w:lvlJc w:val="left"/>
      <w:rPr>
        <w:rFonts w:cs="Times New Roman"/>
      </w:rPr>
    </w:lvl>
    <w:lvl w:ilvl="7" w:tplc="C8EC8C06">
      <w:numFmt w:val="decimal"/>
      <w:lvlText w:val=""/>
      <w:lvlJc w:val="left"/>
      <w:rPr>
        <w:rFonts w:cs="Times New Roman"/>
      </w:rPr>
    </w:lvl>
    <w:lvl w:ilvl="8" w:tplc="390E53F4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00006B36"/>
    <w:multiLevelType w:val="hybridMultilevel"/>
    <w:tmpl w:val="FFFFFFFF"/>
    <w:lvl w:ilvl="0" w:tplc="F8F8EA34">
      <w:start w:val="7"/>
      <w:numFmt w:val="decimal"/>
      <w:lvlText w:val="%1"/>
      <w:lvlJc w:val="left"/>
      <w:rPr>
        <w:rFonts w:cs="Times New Roman"/>
      </w:rPr>
    </w:lvl>
    <w:lvl w:ilvl="1" w:tplc="68C24076">
      <w:numFmt w:val="decimal"/>
      <w:lvlText w:val=""/>
      <w:lvlJc w:val="left"/>
      <w:rPr>
        <w:rFonts w:cs="Times New Roman"/>
      </w:rPr>
    </w:lvl>
    <w:lvl w:ilvl="2" w:tplc="6F743CB6">
      <w:numFmt w:val="decimal"/>
      <w:lvlText w:val=""/>
      <w:lvlJc w:val="left"/>
      <w:rPr>
        <w:rFonts w:cs="Times New Roman"/>
      </w:rPr>
    </w:lvl>
    <w:lvl w:ilvl="3" w:tplc="6FCAF82C">
      <w:numFmt w:val="decimal"/>
      <w:lvlText w:val=""/>
      <w:lvlJc w:val="left"/>
      <w:rPr>
        <w:rFonts w:cs="Times New Roman"/>
      </w:rPr>
    </w:lvl>
    <w:lvl w:ilvl="4" w:tplc="636A667C">
      <w:numFmt w:val="decimal"/>
      <w:lvlText w:val=""/>
      <w:lvlJc w:val="left"/>
      <w:rPr>
        <w:rFonts w:cs="Times New Roman"/>
      </w:rPr>
    </w:lvl>
    <w:lvl w:ilvl="5" w:tplc="2ED04710">
      <w:numFmt w:val="decimal"/>
      <w:lvlText w:val=""/>
      <w:lvlJc w:val="left"/>
      <w:rPr>
        <w:rFonts w:cs="Times New Roman"/>
      </w:rPr>
    </w:lvl>
    <w:lvl w:ilvl="6" w:tplc="97783F18">
      <w:numFmt w:val="decimal"/>
      <w:lvlText w:val=""/>
      <w:lvlJc w:val="left"/>
      <w:rPr>
        <w:rFonts w:cs="Times New Roman"/>
      </w:rPr>
    </w:lvl>
    <w:lvl w:ilvl="7" w:tplc="EEAA8D4A">
      <w:numFmt w:val="decimal"/>
      <w:lvlText w:val=""/>
      <w:lvlJc w:val="left"/>
      <w:rPr>
        <w:rFonts w:cs="Times New Roman"/>
      </w:rPr>
    </w:lvl>
    <w:lvl w:ilvl="8" w:tplc="EE48C7F2">
      <w:numFmt w:val="decimal"/>
      <w:lvlText w:val=""/>
      <w:lvlJc w:val="left"/>
      <w:rPr>
        <w:rFonts w:cs="Times New Roman"/>
      </w:rPr>
    </w:lvl>
  </w:abstractNum>
  <w:abstractNum w:abstractNumId="46" w15:restartNumberingAfterBreak="0">
    <w:nsid w:val="00006B89"/>
    <w:multiLevelType w:val="hybridMultilevel"/>
    <w:tmpl w:val="FFFFFFFF"/>
    <w:lvl w:ilvl="0" w:tplc="38989EE0">
      <w:start w:val="1"/>
      <w:numFmt w:val="bullet"/>
      <w:lvlText w:val="о"/>
      <w:lvlJc w:val="left"/>
    </w:lvl>
    <w:lvl w:ilvl="1" w:tplc="8D08F5CE">
      <w:numFmt w:val="decimal"/>
      <w:lvlText w:val=""/>
      <w:lvlJc w:val="left"/>
      <w:rPr>
        <w:rFonts w:cs="Times New Roman"/>
      </w:rPr>
    </w:lvl>
    <w:lvl w:ilvl="2" w:tplc="68B6ABC8">
      <w:numFmt w:val="decimal"/>
      <w:lvlText w:val=""/>
      <w:lvlJc w:val="left"/>
      <w:rPr>
        <w:rFonts w:cs="Times New Roman"/>
      </w:rPr>
    </w:lvl>
    <w:lvl w:ilvl="3" w:tplc="A3242A42">
      <w:numFmt w:val="decimal"/>
      <w:lvlText w:val=""/>
      <w:lvlJc w:val="left"/>
      <w:rPr>
        <w:rFonts w:cs="Times New Roman"/>
      </w:rPr>
    </w:lvl>
    <w:lvl w:ilvl="4" w:tplc="B0BEDF56">
      <w:numFmt w:val="decimal"/>
      <w:lvlText w:val=""/>
      <w:lvlJc w:val="left"/>
      <w:rPr>
        <w:rFonts w:cs="Times New Roman"/>
      </w:rPr>
    </w:lvl>
    <w:lvl w:ilvl="5" w:tplc="7706C02E">
      <w:numFmt w:val="decimal"/>
      <w:lvlText w:val=""/>
      <w:lvlJc w:val="left"/>
      <w:rPr>
        <w:rFonts w:cs="Times New Roman"/>
      </w:rPr>
    </w:lvl>
    <w:lvl w:ilvl="6" w:tplc="279017B8">
      <w:numFmt w:val="decimal"/>
      <w:lvlText w:val=""/>
      <w:lvlJc w:val="left"/>
      <w:rPr>
        <w:rFonts w:cs="Times New Roman"/>
      </w:rPr>
    </w:lvl>
    <w:lvl w:ilvl="7" w:tplc="6068DE4E">
      <w:numFmt w:val="decimal"/>
      <w:lvlText w:val=""/>
      <w:lvlJc w:val="left"/>
      <w:rPr>
        <w:rFonts w:cs="Times New Roman"/>
      </w:rPr>
    </w:lvl>
    <w:lvl w:ilvl="8" w:tplc="CF9E8BB4">
      <w:numFmt w:val="decimal"/>
      <w:lvlText w:val=""/>
      <w:lvlJc w:val="left"/>
      <w:rPr>
        <w:rFonts w:cs="Times New Roman"/>
      </w:rPr>
    </w:lvl>
  </w:abstractNum>
  <w:abstractNum w:abstractNumId="47" w15:restartNumberingAfterBreak="0">
    <w:nsid w:val="000073DA"/>
    <w:multiLevelType w:val="hybridMultilevel"/>
    <w:tmpl w:val="FFFFFFFF"/>
    <w:lvl w:ilvl="0" w:tplc="E6FCDE1A">
      <w:start w:val="1"/>
      <w:numFmt w:val="bullet"/>
      <w:lvlText w:val="•"/>
      <w:lvlJc w:val="left"/>
    </w:lvl>
    <w:lvl w:ilvl="1" w:tplc="0548D8EC">
      <w:numFmt w:val="decimal"/>
      <w:lvlText w:val=""/>
      <w:lvlJc w:val="left"/>
      <w:rPr>
        <w:rFonts w:cs="Times New Roman"/>
      </w:rPr>
    </w:lvl>
    <w:lvl w:ilvl="2" w:tplc="5D40E932">
      <w:numFmt w:val="decimal"/>
      <w:lvlText w:val=""/>
      <w:lvlJc w:val="left"/>
      <w:rPr>
        <w:rFonts w:cs="Times New Roman"/>
      </w:rPr>
    </w:lvl>
    <w:lvl w:ilvl="3" w:tplc="C2248C08">
      <w:numFmt w:val="decimal"/>
      <w:lvlText w:val=""/>
      <w:lvlJc w:val="left"/>
      <w:rPr>
        <w:rFonts w:cs="Times New Roman"/>
      </w:rPr>
    </w:lvl>
    <w:lvl w:ilvl="4" w:tplc="6F707F2C">
      <w:numFmt w:val="decimal"/>
      <w:lvlText w:val=""/>
      <w:lvlJc w:val="left"/>
      <w:rPr>
        <w:rFonts w:cs="Times New Roman"/>
      </w:rPr>
    </w:lvl>
    <w:lvl w:ilvl="5" w:tplc="313EA2FE">
      <w:numFmt w:val="decimal"/>
      <w:lvlText w:val=""/>
      <w:lvlJc w:val="left"/>
      <w:rPr>
        <w:rFonts w:cs="Times New Roman"/>
      </w:rPr>
    </w:lvl>
    <w:lvl w:ilvl="6" w:tplc="559C9B66">
      <w:numFmt w:val="decimal"/>
      <w:lvlText w:val=""/>
      <w:lvlJc w:val="left"/>
      <w:rPr>
        <w:rFonts w:cs="Times New Roman"/>
      </w:rPr>
    </w:lvl>
    <w:lvl w:ilvl="7" w:tplc="418E78E8">
      <w:numFmt w:val="decimal"/>
      <w:lvlText w:val=""/>
      <w:lvlJc w:val="left"/>
      <w:rPr>
        <w:rFonts w:cs="Times New Roman"/>
      </w:rPr>
    </w:lvl>
    <w:lvl w:ilvl="8" w:tplc="EDC8BEE8">
      <w:numFmt w:val="decimal"/>
      <w:lvlText w:val=""/>
      <w:lvlJc w:val="left"/>
      <w:rPr>
        <w:rFonts w:cs="Times New Roman"/>
      </w:rPr>
    </w:lvl>
  </w:abstractNum>
  <w:abstractNum w:abstractNumId="48" w15:restartNumberingAfterBreak="0">
    <w:nsid w:val="0000759A"/>
    <w:multiLevelType w:val="hybridMultilevel"/>
    <w:tmpl w:val="FFFFFFFF"/>
    <w:lvl w:ilvl="0" w:tplc="F368A384">
      <w:start w:val="8"/>
      <w:numFmt w:val="decimal"/>
      <w:lvlText w:val="%1"/>
      <w:lvlJc w:val="left"/>
      <w:rPr>
        <w:rFonts w:cs="Times New Roman"/>
      </w:rPr>
    </w:lvl>
    <w:lvl w:ilvl="1" w:tplc="AFF0332C">
      <w:numFmt w:val="decimal"/>
      <w:lvlText w:val=""/>
      <w:lvlJc w:val="left"/>
      <w:rPr>
        <w:rFonts w:cs="Times New Roman"/>
      </w:rPr>
    </w:lvl>
    <w:lvl w:ilvl="2" w:tplc="6FCA380A">
      <w:numFmt w:val="decimal"/>
      <w:lvlText w:val=""/>
      <w:lvlJc w:val="left"/>
      <w:rPr>
        <w:rFonts w:cs="Times New Roman"/>
      </w:rPr>
    </w:lvl>
    <w:lvl w:ilvl="3" w:tplc="5D3C387C">
      <w:numFmt w:val="decimal"/>
      <w:lvlText w:val=""/>
      <w:lvlJc w:val="left"/>
      <w:rPr>
        <w:rFonts w:cs="Times New Roman"/>
      </w:rPr>
    </w:lvl>
    <w:lvl w:ilvl="4" w:tplc="4CE2071A">
      <w:numFmt w:val="decimal"/>
      <w:lvlText w:val=""/>
      <w:lvlJc w:val="left"/>
      <w:rPr>
        <w:rFonts w:cs="Times New Roman"/>
      </w:rPr>
    </w:lvl>
    <w:lvl w:ilvl="5" w:tplc="B15CBF7E">
      <w:numFmt w:val="decimal"/>
      <w:lvlText w:val=""/>
      <w:lvlJc w:val="left"/>
      <w:rPr>
        <w:rFonts w:cs="Times New Roman"/>
      </w:rPr>
    </w:lvl>
    <w:lvl w:ilvl="6" w:tplc="B454B2E6">
      <w:numFmt w:val="decimal"/>
      <w:lvlText w:val=""/>
      <w:lvlJc w:val="left"/>
      <w:rPr>
        <w:rFonts w:cs="Times New Roman"/>
      </w:rPr>
    </w:lvl>
    <w:lvl w:ilvl="7" w:tplc="A17EEB7A">
      <w:numFmt w:val="decimal"/>
      <w:lvlText w:val=""/>
      <w:lvlJc w:val="left"/>
      <w:rPr>
        <w:rFonts w:cs="Times New Roman"/>
      </w:rPr>
    </w:lvl>
    <w:lvl w:ilvl="8" w:tplc="3FD893A0">
      <w:numFmt w:val="decimal"/>
      <w:lvlText w:val=""/>
      <w:lvlJc w:val="left"/>
      <w:rPr>
        <w:rFonts w:cs="Times New Roman"/>
      </w:rPr>
    </w:lvl>
  </w:abstractNum>
  <w:abstractNum w:abstractNumId="49" w15:restartNumberingAfterBreak="0">
    <w:nsid w:val="0000797D"/>
    <w:multiLevelType w:val="hybridMultilevel"/>
    <w:tmpl w:val="FFFFFFFF"/>
    <w:lvl w:ilvl="0" w:tplc="CEB44F62">
      <w:start w:val="1"/>
      <w:numFmt w:val="bullet"/>
      <w:lvlText w:val="•"/>
      <w:lvlJc w:val="left"/>
    </w:lvl>
    <w:lvl w:ilvl="1" w:tplc="E35A9A8E">
      <w:numFmt w:val="decimal"/>
      <w:lvlText w:val=""/>
      <w:lvlJc w:val="left"/>
      <w:rPr>
        <w:rFonts w:cs="Times New Roman"/>
      </w:rPr>
    </w:lvl>
    <w:lvl w:ilvl="2" w:tplc="AE48B5F4">
      <w:numFmt w:val="decimal"/>
      <w:lvlText w:val=""/>
      <w:lvlJc w:val="left"/>
      <w:rPr>
        <w:rFonts w:cs="Times New Roman"/>
      </w:rPr>
    </w:lvl>
    <w:lvl w:ilvl="3" w:tplc="ECAC4482">
      <w:numFmt w:val="decimal"/>
      <w:lvlText w:val=""/>
      <w:lvlJc w:val="left"/>
      <w:rPr>
        <w:rFonts w:cs="Times New Roman"/>
      </w:rPr>
    </w:lvl>
    <w:lvl w:ilvl="4" w:tplc="7EC6FBA2">
      <w:numFmt w:val="decimal"/>
      <w:lvlText w:val=""/>
      <w:lvlJc w:val="left"/>
      <w:rPr>
        <w:rFonts w:cs="Times New Roman"/>
      </w:rPr>
    </w:lvl>
    <w:lvl w:ilvl="5" w:tplc="2BB66702">
      <w:numFmt w:val="decimal"/>
      <w:lvlText w:val=""/>
      <w:lvlJc w:val="left"/>
      <w:rPr>
        <w:rFonts w:cs="Times New Roman"/>
      </w:rPr>
    </w:lvl>
    <w:lvl w:ilvl="6" w:tplc="373A21EE">
      <w:numFmt w:val="decimal"/>
      <w:lvlText w:val=""/>
      <w:lvlJc w:val="left"/>
      <w:rPr>
        <w:rFonts w:cs="Times New Roman"/>
      </w:rPr>
    </w:lvl>
    <w:lvl w:ilvl="7" w:tplc="1D0CCBAA">
      <w:numFmt w:val="decimal"/>
      <w:lvlText w:val=""/>
      <w:lvlJc w:val="left"/>
      <w:rPr>
        <w:rFonts w:cs="Times New Roman"/>
      </w:rPr>
    </w:lvl>
    <w:lvl w:ilvl="8" w:tplc="B07E60A0">
      <w:numFmt w:val="decimal"/>
      <w:lvlText w:val=""/>
      <w:lvlJc w:val="left"/>
      <w:rPr>
        <w:rFonts w:cs="Times New Roman"/>
      </w:rPr>
    </w:lvl>
  </w:abstractNum>
  <w:abstractNum w:abstractNumId="50" w15:restartNumberingAfterBreak="0">
    <w:nsid w:val="0000798B"/>
    <w:multiLevelType w:val="hybridMultilevel"/>
    <w:tmpl w:val="FFFFFFFF"/>
    <w:lvl w:ilvl="0" w:tplc="91BA325A">
      <w:start w:val="1"/>
      <w:numFmt w:val="bullet"/>
      <w:lvlText w:val="•"/>
      <w:lvlJc w:val="left"/>
    </w:lvl>
    <w:lvl w:ilvl="1" w:tplc="EE8AE8F8">
      <w:numFmt w:val="decimal"/>
      <w:lvlText w:val=""/>
      <w:lvlJc w:val="left"/>
      <w:rPr>
        <w:rFonts w:cs="Times New Roman"/>
      </w:rPr>
    </w:lvl>
    <w:lvl w:ilvl="2" w:tplc="F81850CA">
      <w:numFmt w:val="decimal"/>
      <w:lvlText w:val=""/>
      <w:lvlJc w:val="left"/>
      <w:rPr>
        <w:rFonts w:cs="Times New Roman"/>
      </w:rPr>
    </w:lvl>
    <w:lvl w:ilvl="3" w:tplc="AFF004C4">
      <w:numFmt w:val="decimal"/>
      <w:lvlText w:val=""/>
      <w:lvlJc w:val="left"/>
      <w:rPr>
        <w:rFonts w:cs="Times New Roman"/>
      </w:rPr>
    </w:lvl>
    <w:lvl w:ilvl="4" w:tplc="35AA3536">
      <w:numFmt w:val="decimal"/>
      <w:lvlText w:val=""/>
      <w:lvlJc w:val="left"/>
      <w:rPr>
        <w:rFonts w:cs="Times New Roman"/>
      </w:rPr>
    </w:lvl>
    <w:lvl w:ilvl="5" w:tplc="BE927E6E">
      <w:numFmt w:val="decimal"/>
      <w:lvlText w:val=""/>
      <w:lvlJc w:val="left"/>
      <w:rPr>
        <w:rFonts w:cs="Times New Roman"/>
      </w:rPr>
    </w:lvl>
    <w:lvl w:ilvl="6" w:tplc="B7920E00">
      <w:numFmt w:val="decimal"/>
      <w:lvlText w:val=""/>
      <w:lvlJc w:val="left"/>
      <w:rPr>
        <w:rFonts w:cs="Times New Roman"/>
      </w:rPr>
    </w:lvl>
    <w:lvl w:ilvl="7" w:tplc="52ACEFA4">
      <w:numFmt w:val="decimal"/>
      <w:lvlText w:val=""/>
      <w:lvlJc w:val="left"/>
      <w:rPr>
        <w:rFonts w:cs="Times New Roman"/>
      </w:rPr>
    </w:lvl>
    <w:lvl w:ilvl="8" w:tplc="231AE476">
      <w:numFmt w:val="decimal"/>
      <w:lvlText w:val=""/>
      <w:lvlJc w:val="left"/>
      <w:rPr>
        <w:rFonts w:cs="Times New Roman"/>
      </w:rPr>
    </w:lvl>
  </w:abstractNum>
  <w:abstractNum w:abstractNumId="51" w15:restartNumberingAfterBreak="0">
    <w:nsid w:val="00007EB7"/>
    <w:multiLevelType w:val="hybridMultilevel"/>
    <w:tmpl w:val="FFFFFFFF"/>
    <w:lvl w:ilvl="0" w:tplc="47EE0B2A">
      <w:start w:val="12"/>
      <w:numFmt w:val="decimal"/>
      <w:lvlText w:val="%1."/>
      <w:lvlJc w:val="left"/>
      <w:rPr>
        <w:rFonts w:cs="Times New Roman"/>
      </w:rPr>
    </w:lvl>
    <w:lvl w:ilvl="1" w:tplc="B79A0770">
      <w:numFmt w:val="decimal"/>
      <w:lvlText w:val=""/>
      <w:lvlJc w:val="left"/>
      <w:rPr>
        <w:rFonts w:cs="Times New Roman"/>
      </w:rPr>
    </w:lvl>
    <w:lvl w:ilvl="2" w:tplc="C1E61E76">
      <w:numFmt w:val="decimal"/>
      <w:lvlText w:val=""/>
      <w:lvlJc w:val="left"/>
      <w:rPr>
        <w:rFonts w:cs="Times New Roman"/>
      </w:rPr>
    </w:lvl>
    <w:lvl w:ilvl="3" w:tplc="F1A6EF6C">
      <w:numFmt w:val="decimal"/>
      <w:lvlText w:val=""/>
      <w:lvlJc w:val="left"/>
      <w:rPr>
        <w:rFonts w:cs="Times New Roman"/>
      </w:rPr>
    </w:lvl>
    <w:lvl w:ilvl="4" w:tplc="8EA2850E">
      <w:numFmt w:val="decimal"/>
      <w:lvlText w:val=""/>
      <w:lvlJc w:val="left"/>
      <w:rPr>
        <w:rFonts w:cs="Times New Roman"/>
      </w:rPr>
    </w:lvl>
    <w:lvl w:ilvl="5" w:tplc="E938B6FC">
      <w:numFmt w:val="decimal"/>
      <w:lvlText w:val=""/>
      <w:lvlJc w:val="left"/>
      <w:rPr>
        <w:rFonts w:cs="Times New Roman"/>
      </w:rPr>
    </w:lvl>
    <w:lvl w:ilvl="6" w:tplc="99A49706">
      <w:numFmt w:val="decimal"/>
      <w:lvlText w:val=""/>
      <w:lvlJc w:val="left"/>
      <w:rPr>
        <w:rFonts w:cs="Times New Roman"/>
      </w:rPr>
    </w:lvl>
    <w:lvl w:ilvl="7" w:tplc="6B10B4D6">
      <w:numFmt w:val="decimal"/>
      <w:lvlText w:val=""/>
      <w:lvlJc w:val="left"/>
      <w:rPr>
        <w:rFonts w:cs="Times New Roman"/>
      </w:rPr>
    </w:lvl>
    <w:lvl w:ilvl="8" w:tplc="E9EC8A4E">
      <w:numFmt w:val="decimal"/>
      <w:lvlText w:val=""/>
      <w:lvlJc w:val="left"/>
      <w:rPr>
        <w:rFonts w:cs="Times New Roman"/>
      </w:rPr>
    </w:lvl>
  </w:abstractNum>
  <w:abstractNum w:abstractNumId="52" w15:restartNumberingAfterBreak="0">
    <w:nsid w:val="00007FF5"/>
    <w:multiLevelType w:val="hybridMultilevel"/>
    <w:tmpl w:val="FFFFFFFF"/>
    <w:lvl w:ilvl="0" w:tplc="3BE2BFF2">
      <w:start w:val="1"/>
      <w:numFmt w:val="decimal"/>
      <w:lvlText w:val="%1."/>
      <w:lvlJc w:val="left"/>
      <w:rPr>
        <w:rFonts w:cs="Times New Roman"/>
      </w:rPr>
    </w:lvl>
    <w:lvl w:ilvl="1" w:tplc="4894C1EA">
      <w:start w:val="7"/>
      <w:numFmt w:val="decimal"/>
      <w:lvlText w:val="%2."/>
      <w:lvlJc w:val="left"/>
      <w:rPr>
        <w:rFonts w:cs="Times New Roman"/>
      </w:rPr>
    </w:lvl>
    <w:lvl w:ilvl="2" w:tplc="BBD43CE4">
      <w:numFmt w:val="decimal"/>
      <w:lvlText w:val=""/>
      <w:lvlJc w:val="left"/>
      <w:rPr>
        <w:rFonts w:cs="Times New Roman"/>
      </w:rPr>
    </w:lvl>
    <w:lvl w:ilvl="3" w:tplc="420E89CC">
      <w:numFmt w:val="decimal"/>
      <w:lvlText w:val=""/>
      <w:lvlJc w:val="left"/>
      <w:rPr>
        <w:rFonts w:cs="Times New Roman"/>
      </w:rPr>
    </w:lvl>
    <w:lvl w:ilvl="4" w:tplc="CBF64CD2">
      <w:numFmt w:val="decimal"/>
      <w:lvlText w:val=""/>
      <w:lvlJc w:val="left"/>
      <w:rPr>
        <w:rFonts w:cs="Times New Roman"/>
      </w:rPr>
    </w:lvl>
    <w:lvl w:ilvl="5" w:tplc="A3D8119A">
      <w:numFmt w:val="decimal"/>
      <w:lvlText w:val=""/>
      <w:lvlJc w:val="left"/>
      <w:rPr>
        <w:rFonts w:cs="Times New Roman"/>
      </w:rPr>
    </w:lvl>
    <w:lvl w:ilvl="6" w:tplc="A8381A18">
      <w:numFmt w:val="decimal"/>
      <w:lvlText w:val=""/>
      <w:lvlJc w:val="left"/>
      <w:rPr>
        <w:rFonts w:cs="Times New Roman"/>
      </w:rPr>
    </w:lvl>
    <w:lvl w:ilvl="7" w:tplc="67B286EA">
      <w:numFmt w:val="decimal"/>
      <w:lvlText w:val=""/>
      <w:lvlJc w:val="left"/>
      <w:rPr>
        <w:rFonts w:cs="Times New Roman"/>
      </w:rPr>
    </w:lvl>
    <w:lvl w:ilvl="8" w:tplc="6A1053B4">
      <w:numFmt w:val="decimal"/>
      <w:lvlText w:val=""/>
      <w:lvlJc w:val="left"/>
      <w:rPr>
        <w:rFonts w:cs="Times New Roman"/>
      </w:rPr>
    </w:lvl>
  </w:abstractNum>
  <w:num w:numId="1">
    <w:abstractNumId w:val="52"/>
  </w:num>
  <w:num w:numId="2">
    <w:abstractNumId w:val="33"/>
  </w:num>
  <w:num w:numId="3">
    <w:abstractNumId w:val="21"/>
  </w:num>
  <w:num w:numId="4">
    <w:abstractNumId w:val="12"/>
  </w:num>
  <w:num w:numId="5">
    <w:abstractNumId w:val="15"/>
  </w:num>
  <w:num w:numId="6">
    <w:abstractNumId w:val="46"/>
  </w:num>
  <w:num w:numId="7">
    <w:abstractNumId w:val="1"/>
  </w:num>
  <w:num w:numId="8">
    <w:abstractNumId w:val="19"/>
  </w:num>
  <w:num w:numId="9">
    <w:abstractNumId w:val="4"/>
  </w:num>
  <w:num w:numId="10">
    <w:abstractNumId w:val="35"/>
  </w:num>
  <w:num w:numId="11">
    <w:abstractNumId w:val="2"/>
  </w:num>
  <w:num w:numId="12">
    <w:abstractNumId w:val="0"/>
  </w:num>
  <w:num w:numId="13">
    <w:abstractNumId w:val="48"/>
  </w:num>
  <w:num w:numId="14">
    <w:abstractNumId w:val="14"/>
  </w:num>
  <w:num w:numId="15">
    <w:abstractNumId w:val="13"/>
  </w:num>
  <w:num w:numId="16">
    <w:abstractNumId w:val="30"/>
  </w:num>
  <w:num w:numId="17">
    <w:abstractNumId w:val="36"/>
  </w:num>
  <w:num w:numId="18">
    <w:abstractNumId w:val="45"/>
  </w:num>
  <w:num w:numId="19">
    <w:abstractNumId w:val="39"/>
  </w:num>
  <w:num w:numId="20">
    <w:abstractNumId w:val="25"/>
  </w:num>
  <w:num w:numId="21">
    <w:abstractNumId w:val="10"/>
  </w:num>
  <w:num w:numId="22">
    <w:abstractNumId w:val="41"/>
  </w:num>
  <w:num w:numId="23">
    <w:abstractNumId w:val="24"/>
  </w:num>
  <w:num w:numId="24">
    <w:abstractNumId w:val="23"/>
  </w:num>
  <w:num w:numId="25">
    <w:abstractNumId w:val="49"/>
  </w:num>
  <w:num w:numId="26">
    <w:abstractNumId w:val="42"/>
  </w:num>
  <w:num w:numId="27">
    <w:abstractNumId w:val="5"/>
  </w:num>
  <w:num w:numId="28">
    <w:abstractNumId w:val="31"/>
  </w:num>
  <w:num w:numId="29">
    <w:abstractNumId w:val="20"/>
  </w:num>
  <w:num w:numId="30">
    <w:abstractNumId w:val="40"/>
  </w:num>
  <w:num w:numId="31">
    <w:abstractNumId w:val="32"/>
  </w:num>
  <w:num w:numId="32">
    <w:abstractNumId w:val="29"/>
  </w:num>
  <w:num w:numId="33">
    <w:abstractNumId w:val="18"/>
  </w:num>
  <w:num w:numId="34">
    <w:abstractNumId w:val="8"/>
  </w:num>
  <w:num w:numId="35">
    <w:abstractNumId w:val="11"/>
  </w:num>
  <w:num w:numId="36">
    <w:abstractNumId w:val="22"/>
  </w:num>
  <w:num w:numId="37">
    <w:abstractNumId w:val="44"/>
  </w:num>
  <w:num w:numId="38">
    <w:abstractNumId w:val="28"/>
  </w:num>
  <w:num w:numId="39">
    <w:abstractNumId w:val="51"/>
  </w:num>
  <w:num w:numId="40">
    <w:abstractNumId w:val="43"/>
  </w:num>
  <w:num w:numId="41">
    <w:abstractNumId w:val="17"/>
  </w:num>
  <w:num w:numId="42">
    <w:abstractNumId w:val="9"/>
  </w:num>
  <w:num w:numId="43">
    <w:abstractNumId w:val="34"/>
  </w:num>
  <w:num w:numId="44">
    <w:abstractNumId w:val="26"/>
  </w:num>
  <w:num w:numId="45">
    <w:abstractNumId w:val="3"/>
  </w:num>
  <w:num w:numId="46">
    <w:abstractNumId w:val="38"/>
  </w:num>
  <w:num w:numId="47">
    <w:abstractNumId w:val="27"/>
  </w:num>
  <w:num w:numId="48">
    <w:abstractNumId w:val="7"/>
  </w:num>
  <w:num w:numId="49">
    <w:abstractNumId w:val="50"/>
  </w:num>
  <w:num w:numId="50">
    <w:abstractNumId w:val="6"/>
  </w:num>
  <w:num w:numId="51">
    <w:abstractNumId w:val="47"/>
  </w:num>
  <w:num w:numId="52">
    <w:abstractNumId w:val="37"/>
  </w:num>
  <w:num w:numId="53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D5"/>
    <w:rsid w:val="00074BAB"/>
    <w:rsid w:val="001028D8"/>
    <w:rsid w:val="0013127B"/>
    <w:rsid w:val="004F5561"/>
    <w:rsid w:val="005429D8"/>
    <w:rsid w:val="00612609"/>
    <w:rsid w:val="007E0E48"/>
    <w:rsid w:val="008133E1"/>
    <w:rsid w:val="008A2BD5"/>
    <w:rsid w:val="008C446A"/>
    <w:rsid w:val="00913064"/>
    <w:rsid w:val="00A5526C"/>
    <w:rsid w:val="00D07E54"/>
    <w:rsid w:val="00EC24B8"/>
    <w:rsid w:val="00F1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3960EE"/>
  <w15:docId w15:val="{C69E8224-F0D8-4A77-899B-4CE333ED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BD5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074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15181</Words>
  <Characters>86534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7</cp:revision>
  <dcterms:created xsi:type="dcterms:W3CDTF">2022-10-20T18:50:00Z</dcterms:created>
  <dcterms:modified xsi:type="dcterms:W3CDTF">2022-11-03T09:24:00Z</dcterms:modified>
</cp:coreProperties>
</file>